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2" w:rsidRPr="00EE1BC1" w:rsidRDefault="00390932" w:rsidP="00EE1B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EE1BC1">
        <w:rPr>
          <w:rFonts w:ascii="Times New Roman" w:hAnsi="Times New Roman"/>
        </w:rPr>
        <w:t>15</w:t>
      </w:r>
    </w:p>
    <w:p w:rsidR="00390932" w:rsidRDefault="00390932" w:rsidP="00EE1BC1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Чернохолуницкой</w:t>
      </w:r>
    </w:p>
    <w:p w:rsidR="00390932" w:rsidRDefault="00390932" w:rsidP="00EE1BC1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390932" w:rsidRDefault="00390932" w:rsidP="00EE1BC1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19 .12.2019 № 49</w:t>
      </w:r>
    </w:p>
    <w:p w:rsidR="00390932" w:rsidRDefault="00390932" w:rsidP="00EE1B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90932" w:rsidRPr="00DD0ABE" w:rsidRDefault="00390932" w:rsidP="00EE1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0ABE">
        <w:rPr>
          <w:rFonts w:ascii="Times New Roman" w:hAnsi="Times New Roman" w:cs="Times New Roman"/>
          <w:sz w:val="28"/>
          <w:szCs w:val="28"/>
        </w:rPr>
        <w:t>ПОРЯДОК</w:t>
      </w:r>
    </w:p>
    <w:p w:rsidR="00390932" w:rsidRPr="00AC13D3" w:rsidRDefault="00390932" w:rsidP="00AC13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28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</w:t>
      </w:r>
      <w:r>
        <w:rPr>
          <w:rFonts w:ascii="Times New Roman" w:hAnsi="Times New Roman" w:cs="Times New Roman"/>
          <w:sz w:val="28"/>
          <w:szCs w:val="28"/>
        </w:rPr>
        <w:t>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</w:t>
      </w:r>
      <w:r>
        <w:rPr>
          <w:rFonts w:ascii="Times New Roman" w:hAnsi="Times New Roman" w:cs="Times New Roman"/>
          <w:sz w:val="28"/>
          <w:szCs w:val="28"/>
        </w:rPr>
        <w:t>зования и застройки, 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90932" w:rsidRPr="00EE1BC1" w:rsidRDefault="00390932" w:rsidP="00682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E1BC1">
        <w:rPr>
          <w:rFonts w:ascii="Times New Roman" w:hAnsi="Times New Roman" w:cs="Times New Roman"/>
          <w:b w:val="0"/>
          <w:sz w:val="24"/>
          <w:szCs w:val="24"/>
        </w:rPr>
        <w:t xml:space="preserve">1. 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на выполнение отдельных полномочий по </w:t>
      </w:r>
      <w:r w:rsidRPr="00AC13D3">
        <w:rPr>
          <w:rFonts w:ascii="Times New Roman" w:hAnsi="Times New Roman" w:cs="Times New Roman"/>
          <w:b w:val="0"/>
        </w:rPr>
        <w:t>утверждени</w:t>
      </w:r>
      <w:r>
        <w:rPr>
          <w:rFonts w:ascii="Times New Roman" w:hAnsi="Times New Roman" w:cs="Times New Roman"/>
          <w:b w:val="0"/>
        </w:rPr>
        <w:t>ю</w:t>
      </w:r>
      <w:r w:rsidRPr="00AC13D3">
        <w:rPr>
          <w:rFonts w:ascii="Times New Roman" w:hAnsi="Times New Roman" w:cs="Times New Roman"/>
          <w:b w:val="0"/>
        </w:rPr>
        <w:t xml:space="preserve"> генеральных планов поселения, правил землепользования и застройки, утверждени</w:t>
      </w:r>
      <w:r>
        <w:rPr>
          <w:rFonts w:ascii="Times New Roman" w:hAnsi="Times New Roman" w:cs="Times New Roman"/>
          <w:b w:val="0"/>
        </w:rPr>
        <w:t>ю</w:t>
      </w:r>
      <w:r w:rsidRPr="00AC13D3">
        <w:rPr>
          <w:rFonts w:ascii="Times New Roman" w:hAnsi="Times New Roman" w:cs="Times New Roman"/>
          <w:b w:val="0"/>
        </w:rPr>
        <w:t xml:space="preserve"> подготовленной на основе генеральных планов поселения документации по планировке территории, выдач</w:t>
      </w:r>
      <w:r>
        <w:rPr>
          <w:rFonts w:ascii="Times New Roman" w:hAnsi="Times New Roman" w:cs="Times New Roman"/>
          <w:b w:val="0"/>
        </w:rPr>
        <w:t>е</w:t>
      </w:r>
      <w:r w:rsidRPr="00AC13D3">
        <w:rPr>
          <w:rFonts w:ascii="Times New Roman" w:hAnsi="Times New Roman" w:cs="Times New Roman"/>
          <w:b w:val="0"/>
        </w:rPr>
        <w:t xml:space="preserve">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EE1BC1">
        <w:rPr>
          <w:rFonts w:ascii="Times New Roman" w:hAnsi="Times New Roman" w:cs="Times New Roman"/>
          <w:b w:val="0"/>
          <w:sz w:val="24"/>
          <w:szCs w:val="24"/>
        </w:rPr>
        <w:t xml:space="preserve">  (далее – иные межбюджетные трансферты) бюджету муниципального образования Омутнинский муниципальный район Кировской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из бюджета Чернохолуницкого</w:t>
      </w:r>
      <w:r w:rsidRPr="00EE1B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.</w:t>
      </w:r>
    </w:p>
    <w:p w:rsidR="00390932" w:rsidRPr="00EE1BC1" w:rsidRDefault="00390932" w:rsidP="00EE1B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2. Иные межбюджетные трансферты  распределяются по следующей формуле: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                   арх    арх    арх</w:t>
      </w:r>
    </w:p>
    <w:p w:rsidR="00390932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                 Si    = D    x N   /100% , где:</w:t>
      </w:r>
    </w:p>
    <w:p w:rsidR="00390932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арх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Si    - объем иных межбюджетных трансфертов  на    выполнение   полномочий в i-м - муниципальном образовании (в  рублях);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арх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D    - сумма расходов на выполнение  полномочий на содержание структурного подразделения (в рублях); 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арх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N    - расчетный     норматив      обеспечения     выполнения полномочий. </w:t>
      </w: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932" w:rsidRPr="00EE1BC1" w:rsidRDefault="00390932" w:rsidP="00EE1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BC1">
        <w:rPr>
          <w:rFonts w:ascii="Times New Roman" w:hAnsi="Times New Roman"/>
          <w:b/>
          <w:sz w:val="24"/>
          <w:szCs w:val="24"/>
        </w:rPr>
        <w:t>Сумма расходов  включает в себя:</w:t>
      </w:r>
    </w:p>
    <w:p w:rsidR="00390932" w:rsidRPr="00EE1BC1" w:rsidRDefault="00390932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Заработную плату</w:t>
      </w:r>
    </w:p>
    <w:p w:rsidR="00390932" w:rsidRPr="00EE1BC1" w:rsidRDefault="00390932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Транспортные услуги</w:t>
      </w:r>
    </w:p>
    <w:p w:rsidR="00390932" w:rsidRPr="00EE1BC1" w:rsidRDefault="00390932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Коммунальные услуги</w:t>
      </w:r>
    </w:p>
    <w:p w:rsidR="00390932" w:rsidRPr="00EE1BC1" w:rsidRDefault="00390932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Услуги связи</w:t>
      </w:r>
    </w:p>
    <w:p w:rsidR="00390932" w:rsidRPr="00EE1BC1" w:rsidRDefault="00390932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Услуги по содержанию имущества</w:t>
      </w:r>
    </w:p>
    <w:p w:rsidR="00390932" w:rsidRPr="00EE1BC1" w:rsidRDefault="00390932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Увеличение стоимости основных фондов</w:t>
      </w:r>
    </w:p>
    <w:p w:rsidR="00390932" w:rsidRPr="00EE1BC1" w:rsidRDefault="00390932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Увеличение стоимости материальных запасов     </w:t>
      </w:r>
    </w:p>
    <w:p w:rsidR="00390932" w:rsidRPr="00EE1BC1" w:rsidRDefault="00390932" w:rsidP="00EE1B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0932" w:rsidRPr="00EE1BC1" w:rsidRDefault="00390932" w:rsidP="0068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3. Иные межбюджетные трансферты предоставляются бюджету муниципального образования Омутнинский муниципальный район Кировской области ежеквартально, в соответствии со сводной бюджетной росписью бюджета поселения, утвержденной в установленном порядке.</w:t>
      </w:r>
    </w:p>
    <w:p w:rsidR="00390932" w:rsidRPr="00EE1BC1" w:rsidRDefault="00390932" w:rsidP="00682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4.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390932" w:rsidRPr="00EE1BC1" w:rsidRDefault="00390932" w:rsidP="00682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 района.</w:t>
      </w:r>
    </w:p>
    <w:p w:rsidR="00390932" w:rsidRDefault="00390932" w:rsidP="00EE1B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72"/>
          <w:szCs w:val="72"/>
        </w:rPr>
      </w:pPr>
    </w:p>
    <w:p w:rsidR="00390932" w:rsidRDefault="00390932"/>
    <w:sectPr w:rsidR="00390932" w:rsidSect="0005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BC1"/>
    <w:rsid w:val="00056B45"/>
    <w:rsid w:val="000705F2"/>
    <w:rsid w:val="001262C5"/>
    <w:rsid w:val="001A6D19"/>
    <w:rsid w:val="002D6768"/>
    <w:rsid w:val="0038134A"/>
    <w:rsid w:val="00390932"/>
    <w:rsid w:val="003A4F4A"/>
    <w:rsid w:val="003E7AEB"/>
    <w:rsid w:val="00444CA7"/>
    <w:rsid w:val="00551B53"/>
    <w:rsid w:val="005E1991"/>
    <w:rsid w:val="00682C61"/>
    <w:rsid w:val="00693819"/>
    <w:rsid w:val="00744EC5"/>
    <w:rsid w:val="007E491C"/>
    <w:rsid w:val="009109FA"/>
    <w:rsid w:val="0092228F"/>
    <w:rsid w:val="00977856"/>
    <w:rsid w:val="00AC13D3"/>
    <w:rsid w:val="00C46964"/>
    <w:rsid w:val="00DD0ABE"/>
    <w:rsid w:val="00E3155D"/>
    <w:rsid w:val="00E8118C"/>
    <w:rsid w:val="00EE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BC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">
    <w:name w:val="Знак"/>
    <w:basedOn w:val="Normal"/>
    <w:uiPriority w:val="99"/>
    <w:rsid w:val="00EE1BC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1290</Words>
  <Characters>7358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2019-12-23T13:25:00Z</cp:lastPrinted>
  <dcterms:created xsi:type="dcterms:W3CDTF">2019-11-29T07:57:00Z</dcterms:created>
  <dcterms:modified xsi:type="dcterms:W3CDTF">2019-12-23T13:25:00Z</dcterms:modified>
</cp:coreProperties>
</file>