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E" w:rsidRPr="0001769C" w:rsidRDefault="00536C7E" w:rsidP="00536C7E">
      <w:pPr>
        <w:pStyle w:val="20"/>
        <w:shd w:val="clear" w:color="auto" w:fill="auto"/>
        <w:spacing w:after="0"/>
        <w:ind w:left="1018" w:right="1042"/>
        <w:rPr>
          <w:rFonts w:ascii="Times New Roman" w:hAnsi="Times New Roman" w:cs="Times New Roman"/>
          <w:sz w:val="28"/>
          <w:szCs w:val="28"/>
        </w:rPr>
      </w:pPr>
      <w:r w:rsidRPr="0001769C">
        <w:rPr>
          <w:rFonts w:ascii="Times New Roman" w:hAnsi="Times New Roman" w:cs="Times New Roman"/>
          <w:sz w:val="28"/>
          <w:szCs w:val="28"/>
        </w:rPr>
        <w:t>АДМИНИСТРАЦИЯ</w:t>
      </w:r>
      <w:r w:rsidRPr="0001769C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1769C">
        <w:rPr>
          <w:rFonts w:ascii="Times New Roman" w:hAnsi="Times New Roman" w:cs="Times New Roman"/>
          <w:sz w:val="28"/>
          <w:szCs w:val="28"/>
        </w:rPr>
        <w:br/>
        <w:t>ЗАЛАЗНИНСКОЕ  СЕЛЬСКОЕ ПОСЕЛЕНИЕ</w:t>
      </w:r>
      <w:r w:rsidRPr="0001769C">
        <w:rPr>
          <w:rFonts w:ascii="Times New Roman" w:hAnsi="Times New Roman" w:cs="Times New Roman"/>
          <w:sz w:val="28"/>
          <w:szCs w:val="28"/>
        </w:rPr>
        <w:br/>
        <w:t xml:space="preserve">ОМУТНИНСКОГО РАЙОНА </w:t>
      </w:r>
    </w:p>
    <w:p w:rsidR="00536C7E" w:rsidRPr="0001769C" w:rsidRDefault="00536C7E" w:rsidP="00536C7E">
      <w:pPr>
        <w:pStyle w:val="20"/>
        <w:shd w:val="clear" w:color="auto" w:fill="auto"/>
        <w:spacing w:after="0"/>
        <w:ind w:left="1018" w:right="1042"/>
        <w:rPr>
          <w:rFonts w:ascii="Times New Roman" w:hAnsi="Times New Roman" w:cs="Times New Roman"/>
          <w:sz w:val="28"/>
          <w:szCs w:val="28"/>
        </w:rPr>
      </w:pPr>
      <w:r w:rsidRPr="00017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6C7E" w:rsidRPr="00FB7593" w:rsidRDefault="00536C7E" w:rsidP="00536C7E">
      <w:pPr>
        <w:pStyle w:val="20"/>
        <w:shd w:val="clear" w:color="auto" w:fill="auto"/>
        <w:spacing w:after="0"/>
        <w:ind w:left="1018" w:right="1042"/>
        <w:rPr>
          <w:sz w:val="28"/>
          <w:szCs w:val="28"/>
        </w:rPr>
      </w:pPr>
    </w:p>
    <w:p w:rsidR="00536C7E" w:rsidRPr="00FB7593" w:rsidRDefault="00536C7E" w:rsidP="00536C7E">
      <w:pPr>
        <w:pStyle w:val="20"/>
        <w:framePr w:w="9398" w:h="1954" w:hRule="exact" w:wrap="around" w:vAnchor="page" w:hAnchor="page" w:x="1609" w:y="2955"/>
        <w:shd w:val="clear" w:color="auto" w:fill="auto"/>
        <w:spacing w:after="0" w:line="634" w:lineRule="exact"/>
        <w:ind w:left="24" w:right="130"/>
        <w:rPr>
          <w:sz w:val="32"/>
          <w:szCs w:val="32"/>
        </w:rPr>
      </w:pPr>
      <w:r>
        <w:rPr>
          <w:rStyle w:val="24pt"/>
          <w:b/>
          <w:bCs/>
          <w:sz w:val="32"/>
          <w:szCs w:val="32"/>
        </w:rPr>
        <w:t>П</w:t>
      </w:r>
      <w:r w:rsidRPr="00FB7593">
        <w:rPr>
          <w:rStyle w:val="24pt"/>
          <w:b/>
          <w:bCs/>
          <w:sz w:val="32"/>
          <w:szCs w:val="32"/>
        </w:rPr>
        <w:t>ОСТАНОВЛЕНИЕ</w:t>
      </w:r>
    </w:p>
    <w:p w:rsidR="00536C7E" w:rsidRPr="00682634" w:rsidRDefault="007A0FD3" w:rsidP="00536C7E">
      <w:pPr>
        <w:pStyle w:val="a4"/>
        <w:framePr w:w="9398" w:h="1954" w:hRule="exact" w:wrap="around" w:vAnchor="page" w:hAnchor="page" w:x="1609" w:y="2955"/>
        <w:shd w:val="clear" w:color="auto" w:fill="auto"/>
        <w:tabs>
          <w:tab w:val="left" w:pos="8510"/>
        </w:tabs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30.04.2019                                                                                               № 37</w:t>
      </w:r>
    </w:p>
    <w:p w:rsidR="00536C7E" w:rsidRPr="0001769C" w:rsidRDefault="00536C7E" w:rsidP="00536C7E">
      <w:pPr>
        <w:pStyle w:val="a4"/>
        <w:framePr w:w="9398" w:h="1954" w:hRule="exact" w:wrap="around" w:vAnchor="page" w:hAnchor="page" w:x="1609" w:y="2955"/>
        <w:shd w:val="clear" w:color="auto" w:fill="auto"/>
        <w:ind w:left="24" w:right="13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6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76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1769C">
        <w:rPr>
          <w:rFonts w:ascii="Times New Roman" w:hAnsi="Times New Roman" w:cs="Times New Roman"/>
          <w:sz w:val="28"/>
          <w:szCs w:val="28"/>
        </w:rPr>
        <w:t>алазна</w:t>
      </w:r>
      <w:proofErr w:type="spellEnd"/>
    </w:p>
    <w:p w:rsidR="00536C7E" w:rsidRDefault="00536C7E" w:rsidP="00536C7E">
      <w:pPr>
        <w:pStyle w:val="a5"/>
        <w:jc w:val="center"/>
        <w:rPr>
          <w:b/>
        </w:rPr>
      </w:pPr>
      <w:r w:rsidRPr="009314A1">
        <w:rPr>
          <w:b/>
        </w:rPr>
        <w:t xml:space="preserve">О признании </w:t>
      </w:r>
      <w:proofErr w:type="gramStart"/>
      <w:r w:rsidRPr="009314A1">
        <w:rPr>
          <w:b/>
        </w:rPr>
        <w:t>утратившим</w:t>
      </w:r>
      <w:proofErr w:type="gramEnd"/>
      <w:r w:rsidRPr="009314A1">
        <w:rPr>
          <w:b/>
        </w:rPr>
        <w:t xml:space="preserve"> силу  постановления администрации муниципального образования Залазнинское сельское поселение Омутнинского района Кировской области</w:t>
      </w:r>
    </w:p>
    <w:p w:rsidR="00536C7E" w:rsidRPr="009314A1" w:rsidRDefault="00536C7E" w:rsidP="00536C7E">
      <w:pPr>
        <w:pStyle w:val="a5"/>
        <w:jc w:val="center"/>
        <w:rPr>
          <w:b/>
        </w:rPr>
      </w:pPr>
    </w:p>
    <w:p w:rsidR="00536C7E" w:rsidRPr="00FB7593" w:rsidRDefault="00536C7E" w:rsidP="00536C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нормативных правовых актов в соответствие с действующим законодательством, в</w:t>
      </w:r>
      <w:r w:rsidRPr="00FB7593">
        <w:rPr>
          <w:sz w:val="28"/>
          <w:szCs w:val="28"/>
        </w:rPr>
        <w:t xml:space="preserve"> целях реализации статьи 14 Федерального закона от 06.10.2003 № 131-ФЗ « Об общих принципах организации местного самоуправления в Российской Федерации», администрация муниципального образования Залазнинское сельское поселение </w:t>
      </w:r>
      <w:r>
        <w:rPr>
          <w:sz w:val="28"/>
          <w:szCs w:val="28"/>
        </w:rPr>
        <w:t xml:space="preserve">Омутнинского района Кировской области </w:t>
      </w:r>
      <w:r w:rsidRPr="00FB7593">
        <w:rPr>
          <w:sz w:val="28"/>
          <w:szCs w:val="28"/>
        </w:rPr>
        <w:t>ПОСТАНОВЛЯЕТ:</w:t>
      </w:r>
    </w:p>
    <w:p w:rsidR="00536C7E" w:rsidRPr="007A0FD3" w:rsidRDefault="00536C7E" w:rsidP="007A0F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69C">
        <w:rPr>
          <w:sz w:val="28"/>
          <w:szCs w:val="28"/>
        </w:rPr>
        <w:t>1.Признать</w:t>
      </w:r>
      <w:r w:rsidRPr="0001769C">
        <w:rPr>
          <w:sz w:val="28"/>
          <w:szCs w:val="28"/>
        </w:rPr>
        <w:tab/>
        <w:t>утратившим силу</w:t>
      </w:r>
      <w:r>
        <w:rPr>
          <w:sz w:val="28"/>
          <w:szCs w:val="28"/>
        </w:rPr>
        <w:t xml:space="preserve"> п</w:t>
      </w:r>
      <w:r w:rsidRPr="0001769C">
        <w:rPr>
          <w:sz w:val="28"/>
          <w:szCs w:val="28"/>
        </w:rPr>
        <w:t>остановление администрации муниципального образования  Залазнинское сельское поселение</w:t>
      </w:r>
      <w:r w:rsidR="007A0FD3">
        <w:rPr>
          <w:sz w:val="28"/>
          <w:szCs w:val="28"/>
        </w:rPr>
        <w:t xml:space="preserve"> от 19.01.2018 № 4</w:t>
      </w:r>
      <w:r w:rsidRPr="0001769C">
        <w:rPr>
          <w:sz w:val="28"/>
          <w:szCs w:val="28"/>
        </w:rPr>
        <w:t xml:space="preserve"> </w:t>
      </w:r>
      <w:r w:rsidR="007A0FD3">
        <w:rPr>
          <w:b/>
          <w:sz w:val="28"/>
          <w:szCs w:val="28"/>
        </w:rPr>
        <w:t>«</w:t>
      </w:r>
      <w:r w:rsidR="007A0FD3" w:rsidRPr="007A0FD3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Залазнинское сельское поселение Омутнинского района Кировской области »</w:t>
      </w:r>
    </w:p>
    <w:p w:rsidR="00536C7E" w:rsidRPr="006737F5" w:rsidRDefault="00536C7E" w:rsidP="00536C7E">
      <w:pPr>
        <w:pStyle w:val="a5"/>
        <w:ind w:firstLine="708"/>
        <w:rPr>
          <w:rStyle w:val="FontStyle12"/>
          <w:szCs w:val="28"/>
          <w:lang w:val="ru-RU"/>
        </w:rPr>
      </w:pPr>
      <w:r w:rsidRPr="0001769C">
        <w:rPr>
          <w:szCs w:val="28"/>
        </w:rPr>
        <w:t>2.</w:t>
      </w:r>
      <w:r w:rsidRPr="006737F5">
        <w:rPr>
          <w:rStyle w:val="24pt"/>
          <w:szCs w:val="28"/>
        </w:rPr>
        <w:t xml:space="preserve"> </w:t>
      </w:r>
      <w:r w:rsidRPr="006737F5">
        <w:rPr>
          <w:rStyle w:val="FontStyle12"/>
          <w:szCs w:val="28"/>
          <w:lang w:val="ru-RU"/>
        </w:rPr>
        <w:t xml:space="preserve">Обнародовать настоящее постановление на Информационных стендах администрации Залазнинского сельского поселения  и разместить на официальном Интернет-сайте </w:t>
      </w:r>
      <w:r>
        <w:rPr>
          <w:rStyle w:val="FontStyle12"/>
          <w:szCs w:val="28"/>
          <w:lang w:val="ru-RU"/>
        </w:rPr>
        <w:t>Омутнинского</w:t>
      </w:r>
      <w:r w:rsidRPr="006737F5">
        <w:rPr>
          <w:rStyle w:val="FontStyle12"/>
          <w:szCs w:val="28"/>
          <w:lang w:val="ru-RU"/>
        </w:rPr>
        <w:t xml:space="preserve"> район</w:t>
      </w:r>
      <w:r>
        <w:rPr>
          <w:rStyle w:val="FontStyle12"/>
          <w:szCs w:val="28"/>
          <w:lang w:val="ru-RU"/>
        </w:rPr>
        <w:t>а</w:t>
      </w:r>
      <w:r w:rsidRPr="006737F5">
        <w:rPr>
          <w:rStyle w:val="FontStyle12"/>
          <w:szCs w:val="28"/>
          <w:lang w:val="ru-RU"/>
        </w:rPr>
        <w:t xml:space="preserve"> Кировской области.</w:t>
      </w:r>
    </w:p>
    <w:p w:rsidR="00536C7E" w:rsidRPr="00FC4117" w:rsidRDefault="00536C7E" w:rsidP="00536C7E">
      <w:pPr>
        <w:pStyle w:val="a4"/>
        <w:shd w:val="clear" w:color="auto" w:fill="auto"/>
        <w:tabs>
          <w:tab w:val="left" w:pos="1440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1769C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="00FC4117" w:rsidRPr="00FC4117">
        <w:rPr>
          <w:rStyle w:val="FontStyle12"/>
          <w:rFonts w:eastAsia="Calibri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536C7E" w:rsidRDefault="00536C7E" w:rsidP="00536C7E">
      <w:pPr>
        <w:pStyle w:val="a4"/>
        <w:shd w:val="clear" w:color="auto" w:fill="auto"/>
        <w:tabs>
          <w:tab w:val="left" w:pos="1440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A0FD3" w:rsidRPr="0001769C" w:rsidRDefault="007A0FD3" w:rsidP="00536C7E">
      <w:pPr>
        <w:pStyle w:val="a4"/>
        <w:shd w:val="clear" w:color="auto" w:fill="auto"/>
        <w:tabs>
          <w:tab w:val="left" w:pos="1440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C7E" w:rsidRPr="0001769C" w:rsidRDefault="00536C7E" w:rsidP="00536C7E">
      <w:pPr>
        <w:pStyle w:val="a4"/>
        <w:shd w:val="clear" w:color="auto" w:fill="auto"/>
        <w:tabs>
          <w:tab w:val="left" w:pos="139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6C7E" w:rsidRPr="0001769C" w:rsidRDefault="00536C7E" w:rsidP="00536C7E">
      <w:pPr>
        <w:pStyle w:val="a4"/>
        <w:shd w:val="clear" w:color="auto" w:fill="auto"/>
        <w:tabs>
          <w:tab w:val="left" w:pos="139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769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6C7E" w:rsidRPr="0001769C" w:rsidRDefault="00536C7E" w:rsidP="00536C7E">
      <w:pPr>
        <w:pStyle w:val="a4"/>
        <w:shd w:val="clear" w:color="auto" w:fill="auto"/>
        <w:tabs>
          <w:tab w:val="left" w:pos="139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769C">
        <w:rPr>
          <w:rFonts w:ascii="Times New Roman" w:hAnsi="Times New Roman" w:cs="Times New Roman"/>
          <w:sz w:val="28"/>
          <w:szCs w:val="28"/>
        </w:rPr>
        <w:t>Залазнинского сельского поселения                                     И.Д. Смолина</w:t>
      </w:r>
    </w:p>
    <w:p w:rsidR="00536C7E" w:rsidRPr="0001769C" w:rsidRDefault="00536C7E" w:rsidP="00536C7E">
      <w:pPr>
        <w:rPr>
          <w:sz w:val="28"/>
          <w:szCs w:val="28"/>
        </w:rPr>
      </w:pPr>
    </w:p>
    <w:p w:rsidR="00536C7E" w:rsidRPr="0001769C" w:rsidRDefault="00536C7E" w:rsidP="00536C7E"/>
    <w:p w:rsidR="00176DB9" w:rsidRDefault="00176DB9"/>
    <w:sectPr w:rsidR="0017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1"/>
    <w:rsid w:val="00176DB9"/>
    <w:rsid w:val="00536C7E"/>
    <w:rsid w:val="00663331"/>
    <w:rsid w:val="007A0FD3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6C7E"/>
    <w:rPr>
      <w:b/>
      <w:bCs/>
      <w:spacing w:val="9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C7E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pacing w:val="9"/>
      <w:sz w:val="25"/>
      <w:szCs w:val="25"/>
      <w:lang w:eastAsia="en-US"/>
    </w:rPr>
  </w:style>
  <w:style w:type="character" w:customStyle="1" w:styleId="24pt">
    <w:name w:val="Основной текст (2) + Интервал 4 pt"/>
    <w:basedOn w:val="2"/>
    <w:rsid w:val="00536C7E"/>
    <w:rPr>
      <w:rFonts w:ascii="Times New Roman" w:hAnsi="Times New Roman" w:cs="Times New Roman"/>
      <w:b/>
      <w:bCs/>
      <w:spacing w:val="77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36C7E"/>
    <w:rPr>
      <w:spacing w:val="7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536C7E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536C7E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6">
    <w:name w:val="Без интервала Знак"/>
    <w:basedOn w:val="a0"/>
    <w:link w:val="a5"/>
    <w:rsid w:val="00536C7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12">
    <w:name w:val="Font Style12"/>
    <w:basedOn w:val="a0"/>
    <w:rsid w:val="00536C7E"/>
    <w:rPr>
      <w:rFonts w:ascii="Times New Roman" w:hAnsi="Times New Roman" w:cs="Times New Roman" w:hint="default"/>
      <w:sz w:val="30"/>
      <w:szCs w:val="30"/>
      <w:lang w:val="en-US" w:eastAsia="en-US" w:bidi="ar-SA"/>
    </w:rPr>
  </w:style>
  <w:style w:type="paragraph" w:styleId="a7">
    <w:name w:val="Normal (Web)"/>
    <w:basedOn w:val="a"/>
    <w:rsid w:val="007A0F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6C7E"/>
    <w:rPr>
      <w:b/>
      <w:bCs/>
      <w:spacing w:val="9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C7E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pacing w:val="9"/>
      <w:sz w:val="25"/>
      <w:szCs w:val="25"/>
      <w:lang w:eastAsia="en-US"/>
    </w:rPr>
  </w:style>
  <w:style w:type="character" w:customStyle="1" w:styleId="24pt">
    <w:name w:val="Основной текст (2) + Интервал 4 pt"/>
    <w:basedOn w:val="2"/>
    <w:rsid w:val="00536C7E"/>
    <w:rPr>
      <w:rFonts w:ascii="Times New Roman" w:hAnsi="Times New Roman" w:cs="Times New Roman"/>
      <w:b/>
      <w:bCs/>
      <w:spacing w:val="77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36C7E"/>
    <w:rPr>
      <w:spacing w:val="7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536C7E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3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536C7E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6">
    <w:name w:val="Без интервала Знак"/>
    <w:basedOn w:val="a0"/>
    <w:link w:val="a5"/>
    <w:rsid w:val="00536C7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12">
    <w:name w:val="Font Style12"/>
    <w:basedOn w:val="a0"/>
    <w:rsid w:val="00536C7E"/>
    <w:rPr>
      <w:rFonts w:ascii="Times New Roman" w:hAnsi="Times New Roman" w:cs="Times New Roman" w:hint="default"/>
      <w:sz w:val="30"/>
      <w:szCs w:val="30"/>
      <w:lang w:val="en-US" w:eastAsia="en-US" w:bidi="ar-SA"/>
    </w:rPr>
  </w:style>
  <w:style w:type="paragraph" w:styleId="a7">
    <w:name w:val="Normal (Web)"/>
    <w:basedOn w:val="a"/>
    <w:rsid w:val="007A0F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2017-10-27T06:18:00Z</dcterms:created>
  <dcterms:modified xsi:type="dcterms:W3CDTF">2019-04-30T06:48:00Z</dcterms:modified>
</cp:coreProperties>
</file>