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FB" w:rsidRDefault="000358FB" w:rsidP="0003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0358FB" w:rsidRDefault="000358FB" w:rsidP="0003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358FB" w:rsidRDefault="000358FB" w:rsidP="0003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0358FB" w:rsidRDefault="000358FB" w:rsidP="0003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0358FB" w:rsidRDefault="000358FB" w:rsidP="000358FB">
      <w:pPr>
        <w:jc w:val="center"/>
        <w:rPr>
          <w:b/>
          <w:sz w:val="28"/>
          <w:szCs w:val="28"/>
        </w:rPr>
      </w:pPr>
    </w:p>
    <w:p w:rsidR="000358FB" w:rsidRDefault="000358FB" w:rsidP="000358FB">
      <w:pPr>
        <w:jc w:val="center"/>
        <w:rPr>
          <w:b/>
          <w:sz w:val="36"/>
          <w:szCs w:val="36"/>
        </w:rPr>
      </w:pPr>
    </w:p>
    <w:p w:rsidR="000358FB" w:rsidRDefault="000358FB" w:rsidP="000358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358FB" w:rsidRDefault="000358FB" w:rsidP="000358FB">
      <w:pPr>
        <w:rPr>
          <w:b/>
          <w:sz w:val="36"/>
          <w:szCs w:val="36"/>
        </w:rPr>
      </w:pPr>
    </w:p>
    <w:p w:rsidR="000358FB" w:rsidRDefault="00CF575C" w:rsidP="000358FB">
      <w:pPr>
        <w:jc w:val="both"/>
        <w:rPr>
          <w:sz w:val="28"/>
          <w:szCs w:val="28"/>
        </w:rPr>
      </w:pPr>
      <w:r>
        <w:rPr>
          <w:sz w:val="28"/>
          <w:szCs w:val="28"/>
        </w:rPr>
        <w:t>19.04.2019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 № 96</w:t>
      </w:r>
    </w:p>
    <w:p w:rsidR="000358FB" w:rsidRDefault="000358FB" w:rsidP="000358FB">
      <w:pPr>
        <w:jc w:val="center"/>
        <w:rPr>
          <w:sz w:val="28"/>
          <w:szCs w:val="28"/>
        </w:rPr>
      </w:pPr>
    </w:p>
    <w:p w:rsidR="000358FB" w:rsidRDefault="000358FB" w:rsidP="000358FB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0358FB" w:rsidRDefault="000358FB" w:rsidP="000358FB">
      <w:pPr>
        <w:jc w:val="center"/>
        <w:rPr>
          <w:sz w:val="28"/>
          <w:szCs w:val="28"/>
        </w:rPr>
      </w:pPr>
    </w:p>
    <w:p w:rsidR="000358FB" w:rsidRDefault="000358FB" w:rsidP="000358FB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</w:t>
      </w:r>
      <w:r>
        <w:rPr>
          <w:b/>
          <w:color w:val="000000"/>
          <w:sz w:val="28"/>
          <w:szCs w:val="28"/>
        </w:rPr>
        <w:t xml:space="preserve">разрешения на отклонение </w:t>
      </w:r>
    </w:p>
    <w:p w:rsidR="000358FB" w:rsidRDefault="000358FB" w:rsidP="000358FB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от</w:t>
      </w:r>
      <w:proofErr w:type="gramEnd"/>
      <w:r>
        <w:rPr>
          <w:b/>
          <w:color w:val="000000"/>
          <w:sz w:val="28"/>
          <w:szCs w:val="28"/>
        </w:rPr>
        <w:t xml:space="preserve"> предельных параметров разрешенного строительства </w:t>
      </w:r>
    </w:p>
    <w:p w:rsidR="000358FB" w:rsidRDefault="000358FB" w:rsidP="000358FB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земельного</w:t>
      </w:r>
      <w:proofErr w:type="gramEnd"/>
      <w:r>
        <w:rPr>
          <w:b/>
          <w:color w:val="000000"/>
          <w:sz w:val="28"/>
          <w:szCs w:val="28"/>
        </w:rPr>
        <w:t xml:space="preserve"> участка с кадастровым номером 43:22:350401:141</w:t>
      </w:r>
    </w:p>
    <w:p w:rsidR="000358FB" w:rsidRDefault="000358FB" w:rsidP="000358FB">
      <w:pPr>
        <w:jc w:val="center"/>
        <w:rPr>
          <w:b/>
          <w:bCs/>
          <w:sz w:val="28"/>
          <w:szCs w:val="28"/>
        </w:rPr>
      </w:pPr>
    </w:p>
    <w:p w:rsidR="000358FB" w:rsidRDefault="000358FB" w:rsidP="000358FB">
      <w:pPr>
        <w:spacing w:line="360" w:lineRule="auto"/>
        <w:jc w:val="both"/>
        <w:rPr>
          <w:b/>
          <w:sz w:val="28"/>
          <w:szCs w:val="28"/>
        </w:rPr>
      </w:pPr>
    </w:p>
    <w:p w:rsidR="000358FB" w:rsidRDefault="000358FB" w:rsidP="000358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заявление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21 от 04.04.2019) </w:t>
      </w:r>
      <w:proofErr w:type="spellStart"/>
      <w:r>
        <w:rPr>
          <w:sz w:val="28"/>
          <w:szCs w:val="28"/>
        </w:rPr>
        <w:t>Гагаринова</w:t>
      </w:r>
      <w:proofErr w:type="spellEnd"/>
      <w:r>
        <w:rPr>
          <w:sz w:val="28"/>
          <w:szCs w:val="28"/>
        </w:rPr>
        <w:t xml:space="preserve"> С.К. в соответствии со статьями 7, 43 Федерального закона от 06.10.2003 № 131-ФЗ «Об общих принципах организации местного самоуправления в Российской Федерации», статьей 39 и 40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Градостроительного кодекса, с главой 4 ч. 1, главой 5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области, утвержденных решением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 от 29.07.2016 № 50, статьями 8, 15 Устава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поселения, Положением «О публичных слушаниях в муниципальном образовании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области»  ПОСТАНОВЛЯЮ:</w:t>
      </w:r>
    </w:p>
    <w:p w:rsidR="000358FB" w:rsidRDefault="000358FB" w:rsidP="000358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Предоставить разрешение на отклонение от предельных параметров разрешенного строительства, реконструкции объектов капитального строительства земельного участка расположенного по адресу: Кировская область, Омутнинский район, п. </w:t>
      </w:r>
      <w:proofErr w:type="spellStart"/>
      <w:r>
        <w:rPr>
          <w:sz w:val="28"/>
          <w:szCs w:val="28"/>
        </w:rPr>
        <w:t>Котчиха</w:t>
      </w:r>
      <w:proofErr w:type="spellEnd"/>
      <w:r>
        <w:rPr>
          <w:sz w:val="28"/>
          <w:szCs w:val="28"/>
        </w:rPr>
        <w:t>, ул. Профсоюзная, з/у 11 с кадастровым номером 43:22:350401:141 изменения отступа размещения объекта капитального строительства до границы земельного участка с 3 до 1,5 м. для строительства жилого дома.</w:t>
      </w:r>
    </w:p>
    <w:p w:rsidR="000358FB" w:rsidRDefault="000358FB" w:rsidP="000358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Настоящее решение опубликовать на Интернет – сайте Омутнинского района.</w:t>
      </w:r>
    </w:p>
    <w:p w:rsidR="000358FB" w:rsidRDefault="000358FB" w:rsidP="000358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в соответствии с действующим законодательством.</w:t>
      </w:r>
    </w:p>
    <w:p w:rsidR="000358FB" w:rsidRDefault="000358FB" w:rsidP="000358FB">
      <w:pPr>
        <w:jc w:val="both"/>
        <w:rPr>
          <w:sz w:val="28"/>
          <w:szCs w:val="28"/>
        </w:rPr>
      </w:pPr>
    </w:p>
    <w:p w:rsidR="000358FB" w:rsidRDefault="000358FB" w:rsidP="000358FB">
      <w:pPr>
        <w:jc w:val="both"/>
        <w:rPr>
          <w:sz w:val="28"/>
          <w:szCs w:val="28"/>
        </w:rPr>
      </w:pPr>
    </w:p>
    <w:p w:rsidR="000358FB" w:rsidRDefault="000358FB" w:rsidP="000358FB">
      <w:pPr>
        <w:jc w:val="both"/>
        <w:rPr>
          <w:sz w:val="28"/>
          <w:szCs w:val="28"/>
        </w:rPr>
      </w:pPr>
    </w:p>
    <w:p w:rsidR="000358FB" w:rsidRDefault="000358FB" w:rsidP="000358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58FB" w:rsidRDefault="000358FB" w:rsidP="000358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0358FB" w:rsidRDefault="000358FB" w:rsidP="000358FB">
      <w:pPr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                                      А.С. Топоров</w:t>
      </w:r>
    </w:p>
    <w:p w:rsidR="000358FB" w:rsidRDefault="000358FB" w:rsidP="000358FB"/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0358FB" w:rsidRDefault="000358FB" w:rsidP="000358FB">
      <w:pPr>
        <w:rPr>
          <w:sz w:val="28"/>
          <w:szCs w:val="28"/>
        </w:rPr>
      </w:pPr>
    </w:p>
    <w:p w:rsidR="00BC7CDC" w:rsidRDefault="00BC7CDC"/>
    <w:sectPr w:rsidR="00BC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FB"/>
    <w:rsid w:val="000358FB"/>
    <w:rsid w:val="00BC7CDC"/>
    <w:rsid w:val="00C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6D444-59CF-4F4F-BBED-2754ACF6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8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8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2019-04-17T12:40:00Z</cp:lastPrinted>
  <dcterms:created xsi:type="dcterms:W3CDTF">2019-04-17T12:38:00Z</dcterms:created>
  <dcterms:modified xsi:type="dcterms:W3CDTF">2019-04-23T04:12:00Z</dcterms:modified>
</cp:coreProperties>
</file>