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D0" w:rsidRPr="008465DB" w:rsidRDefault="002636D0" w:rsidP="00263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5DB">
        <w:rPr>
          <w:rFonts w:ascii="Times New Roman" w:hAnsi="Times New Roman" w:cs="Times New Roman"/>
          <w:b/>
          <w:bCs/>
          <w:sz w:val="24"/>
          <w:szCs w:val="24"/>
        </w:rPr>
        <w:t>ВЯТСКАЯ СЕЛЬСКАЯ ДУМА</w:t>
      </w:r>
    </w:p>
    <w:p w:rsidR="002636D0" w:rsidRPr="008465DB" w:rsidRDefault="002636D0" w:rsidP="00263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5DB">
        <w:rPr>
          <w:rFonts w:ascii="Times New Roman" w:hAnsi="Times New Roman" w:cs="Times New Roman"/>
          <w:b/>
          <w:bCs/>
          <w:sz w:val="24"/>
          <w:szCs w:val="24"/>
        </w:rPr>
        <w:t xml:space="preserve"> ОМУТНИНСКОГО РАЙОНА</w:t>
      </w:r>
    </w:p>
    <w:p w:rsidR="002636D0" w:rsidRPr="008465DB" w:rsidRDefault="002636D0" w:rsidP="00263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5DB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КИРОВСКОЙ ОБЛАСТИ</w:t>
      </w:r>
    </w:p>
    <w:p w:rsidR="00296D61" w:rsidRPr="008465DB" w:rsidRDefault="002636D0" w:rsidP="00296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5DB">
        <w:rPr>
          <w:rFonts w:ascii="Times New Roman" w:hAnsi="Times New Roman" w:cs="Times New Roman"/>
          <w:b/>
          <w:bCs/>
          <w:sz w:val="24"/>
          <w:szCs w:val="24"/>
        </w:rPr>
        <w:t xml:space="preserve"> ВТОРОГО СОЗЫВА</w:t>
      </w:r>
    </w:p>
    <w:p w:rsidR="00296D61" w:rsidRPr="008465DB" w:rsidRDefault="00296D61" w:rsidP="00296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D61" w:rsidRPr="008465DB" w:rsidRDefault="00296D61" w:rsidP="00263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8465D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bookmarkEnd w:id="0"/>
    </w:p>
    <w:p w:rsidR="00296D61" w:rsidRPr="008465DB" w:rsidRDefault="00296D61" w:rsidP="00296D61">
      <w:pPr>
        <w:spacing w:after="0" w:line="240" w:lineRule="auto"/>
        <w:rPr>
          <w:sz w:val="24"/>
          <w:szCs w:val="24"/>
        </w:rPr>
      </w:pPr>
      <w:r w:rsidRPr="008465DB">
        <w:rPr>
          <w:sz w:val="24"/>
          <w:szCs w:val="24"/>
        </w:rPr>
        <w:t xml:space="preserve">   </w:t>
      </w:r>
      <w:r w:rsidRPr="008465DB">
        <w:rPr>
          <w:rFonts w:ascii="Times New Roman" w:hAnsi="Times New Roman" w:cs="Times New Roman"/>
          <w:sz w:val="24"/>
          <w:szCs w:val="24"/>
        </w:rPr>
        <w:t xml:space="preserve">22.11.2019                                                                                      </w:t>
      </w:r>
      <w:r w:rsidR="00BE4A06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1" w:name="_GoBack"/>
      <w:bookmarkEnd w:id="1"/>
      <w:r w:rsidRPr="008465DB">
        <w:rPr>
          <w:rFonts w:ascii="Times New Roman" w:hAnsi="Times New Roman" w:cs="Times New Roman"/>
          <w:sz w:val="24"/>
          <w:szCs w:val="24"/>
        </w:rPr>
        <w:t xml:space="preserve"> № 19</w:t>
      </w:r>
      <w:r w:rsidRPr="008465DB">
        <w:rPr>
          <w:sz w:val="24"/>
          <w:szCs w:val="24"/>
        </w:rPr>
        <w:t xml:space="preserve">  </w:t>
      </w:r>
    </w:p>
    <w:p w:rsidR="00296D61" w:rsidRPr="008465DB" w:rsidRDefault="00296D61" w:rsidP="00296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Дер. Ежово</w:t>
      </w:r>
    </w:p>
    <w:p w:rsidR="00296D61" w:rsidRPr="00296D61" w:rsidRDefault="00296D61" w:rsidP="0029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61" w:rsidRPr="00296D61" w:rsidRDefault="00296D61" w:rsidP="0029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решение Вятской сельской Думы от</w:t>
      </w:r>
    </w:p>
    <w:p w:rsidR="00296D61" w:rsidRPr="00296D61" w:rsidRDefault="00296D61" w:rsidP="0029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296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17.11.2017 № 19</w:t>
      </w:r>
      <w:bookmarkEnd w:id="2"/>
    </w:p>
    <w:p w:rsidR="00296D61" w:rsidRPr="008465DB" w:rsidRDefault="00296D61" w:rsidP="0029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Об утверждении Положения о земельном налоге»</w:t>
      </w:r>
    </w:p>
    <w:p w:rsidR="00296D61" w:rsidRPr="008465DB" w:rsidRDefault="00296D61" w:rsidP="0029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D61" w:rsidRPr="00296D61" w:rsidRDefault="00296D61" w:rsidP="00BE4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г№ 131-ФЗ «Об общих принципах организации местного самоуправления в Российской Федерации», Федеральным законом от 15.04.2019 № 63 - 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Вятская сельская Дума Омутнинского района Кировской области РЕШИЛА:</w:t>
      </w:r>
    </w:p>
    <w:p w:rsidR="00296D61" w:rsidRPr="00296D61" w:rsidRDefault="00296D61" w:rsidP="00BE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решение Вятской сельской Думы от 17.11.2017 № 19 «Об утверждении Положения о земельном налоге» следующие изменения:</w:t>
      </w:r>
    </w:p>
    <w:p w:rsidR="00296D61" w:rsidRPr="00296D61" w:rsidRDefault="00296D61" w:rsidP="00BE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п.п. 2,3 п. 5.1.1. части 5 Положения изложить в новой редакции:</w:t>
      </w:r>
    </w:p>
    <w:p w:rsidR="00296D61" w:rsidRPr="00296D61" w:rsidRDefault="00296D61" w:rsidP="00BE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96D61" w:rsidRPr="008465DB" w:rsidRDefault="00296D61" w:rsidP="00BE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 редакции Федерального закона от 24.07.2007 № 216-ФЗ, от 29.09.2019 № 325-ФЗ)</w:t>
      </w:r>
    </w:p>
    <w:p w:rsidR="00296D61" w:rsidRPr="00296D61" w:rsidRDefault="00296D61" w:rsidP="00BE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296D61" w:rsidRDefault="00296D61" w:rsidP="00BE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Обнародовать настоящее решение в установленном законом порядке.</w:t>
      </w:r>
    </w:p>
    <w:p w:rsidR="008465DB" w:rsidRDefault="008465DB" w:rsidP="00BE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5DB" w:rsidRPr="008465DB" w:rsidRDefault="008465DB" w:rsidP="0029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5DB" w:rsidRDefault="008465DB" w:rsidP="0029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Вятского сельского поселения                                 Н.М. Пролеев</w:t>
      </w:r>
    </w:p>
    <w:p w:rsidR="008465DB" w:rsidRDefault="008465DB" w:rsidP="0029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5DB" w:rsidRDefault="008465DB" w:rsidP="0029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5DB" w:rsidRDefault="008465DB" w:rsidP="0029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5DB" w:rsidRDefault="008465DB" w:rsidP="0029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5DB" w:rsidRDefault="008465DB" w:rsidP="0029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5DB" w:rsidRDefault="008465DB" w:rsidP="0029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5DB" w:rsidRDefault="008465DB" w:rsidP="0029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5DB" w:rsidRDefault="008465DB" w:rsidP="0029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5DB" w:rsidRDefault="008465DB" w:rsidP="0029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5DB" w:rsidRDefault="008465DB" w:rsidP="0029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5DB" w:rsidRPr="008465DB" w:rsidRDefault="007D1FA7" w:rsidP="00846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sectPr w:rsidR="008465DB" w:rsidRPr="0084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1B"/>
    <w:rsid w:val="001D101B"/>
    <w:rsid w:val="002636D0"/>
    <w:rsid w:val="00296D61"/>
    <w:rsid w:val="002B65B7"/>
    <w:rsid w:val="007D1FA7"/>
    <w:rsid w:val="008465DB"/>
    <w:rsid w:val="00B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6</cp:revision>
  <dcterms:created xsi:type="dcterms:W3CDTF">2019-11-26T11:36:00Z</dcterms:created>
  <dcterms:modified xsi:type="dcterms:W3CDTF">2020-02-06T05:14:00Z</dcterms:modified>
</cp:coreProperties>
</file>