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ЧЕРНОХОЛУНИЦКОЕ СЕЛЬСКОЕ ПОСЕЛЕНИЕ</w:t>
      </w:r>
    </w:p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ОМУТНИНСКОГО РАЙОНА  КИРОВСКОЙ ОБЛАСТИ</w:t>
      </w:r>
    </w:p>
    <w:p w:rsidR="00FD39AF" w:rsidRDefault="00FD39AF" w:rsidP="00FD39AF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9AF" w:rsidRPr="00FD39AF" w:rsidRDefault="00FD39AF" w:rsidP="00FD39AF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9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39AF"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10.01.2020                                                                                                           № 4</w:t>
      </w:r>
    </w:p>
    <w:p w:rsidR="00FD39AF" w:rsidRPr="00FD39AF" w:rsidRDefault="00FD39AF" w:rsidP="00FD39AF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D39AF">
        <w:rPr>
          <w:rFonts w:ascii="Times New Roman" w:hAnsi="Times New Roman" w:cs="Times New Roman"/>
          <w:sz w:val="28"/>
          <w:szCs w:val="28"/>
        </w:rPr>
        <w:t>ерная Холуница</w:t>
      </w:r>
      <w:r w:rsidRPr="00FD3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составления, утверждения и ведения бюджетной росписи главных распорядителей средств местного бюджета</w:t>
      </w:r>
    </w:p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 xml:space="preserve">Чернохолуницкое сельское поселение </w:t>
      </w:r>
    </w:p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 xml:space="preserve">Омутнинского района Кировской области </w:t>
      </w:r>
    </w:p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на 2020 год и плановый период 2021-2022 годы</w:t>
      </w:r>
    </w:p>
    <w:p w:rsidR="00FD39AF" w:rsidRPr="00FD39AF" w:rsidRDefault="00FD39AF" w:rsidP="00FD3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9AF" w:rsidRPr="00FD39AF" w:rsidRDefault="00FD39AF" w:rsidP="00FD3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«О бюджетном процессе в муниципальном образовании Чернохолуницкое сельское поселение Омутнинского района Кировской области», утвержденным решением Чернохолуницкой сельской Думы от 24.12.2013 № 32 и во исполнение решения Чернохолуницкой сельской Думы от 19.12.2019 № 49 «О бюджете муниципального образования Чернохолуницкое сельское поселение Омутнинского района Кировской области на 2020 и плановый период 2021 -  2022 годы»:</w:t>
      </w:r>
      <w:proofErr w:type="gramEnd"/>
    </w:p>
    <w:p w:rsidR="00FD39AF" w:rsidRPr="00FD39AF" w:rsidRDefault="00FD39AF" w:rsidP="00FD3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составления, утверждения и ведения бюджетной </w:t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росписи главных распорядителей средств местного бюджета муниципального образования</w:t>
      </w:r>
      <w:proofErr w:type="gramEnd"/>
      <w:r w:rsidRPr="00FD39AF">
        <w:rPr>
          <w:rFonts w:ascii="Times New Roman" w:hAnsi="Times New Roman" w:cs="Times New Roman"/>
          <w:sz w:val="28"/>
          <w:szCs w:val="28"/>
        </w:rPr>
        <w:t xml:space="preserve"> Чернохолуницкое сельское поселение Омутнинского района Кировской области на 2020 год и плановый период 2021-2022 годы и внесения изменений в них. Прилагается.</w:t>
      </w:r>
    </w:p>
    <w:p w:rsidR="00FD39AF" w:rsidRPr="00FD39AF" w:rsidRDefault="00FD39AF" w:rsidP="00FD39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lastRenderedPageBreak/>
        <w:t xml:space="preserve">2.   Настоящее распоряжение вступает в силу с 1 января 2020 года и распространяется на правоотношения, возникающие при составлении, ведении и утверждении бюджетной </w:t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росписи главных распорядителей средств местного бюджета муниципального образования</w:t>
      </w:r>
      <w:proofErr w:type="gramEnd"/>
      <w:r w:rsidRPr="00FD39AF">
        <w:rPr>
          <w:rFonts w:ascii="Times New Roman" w:hAnsi="Times New Roman" w:cs="Times New Roman"/>
          <w:sz w:val="28"/>
          <w:szCs w:val="28"/>
        </w:rPr>
        <w:t xml:space="preserve"> Чернохолуницкое сельское поселение на 2020 год и плановый период 2021-2022 годы.</w:t>
      </w:r>
    </w:p>
    <w:p w:rsidR="00FD39AF" w:rsidRPr="00FD39AF" w:rsidRDefault="00FD39AF" w:rsidP="00FD39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9A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(главного бухгалтера) администрации  Лопатину В.С.</w:t>
      </w: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39AF" w:rsidRPr="00FD39AF" w:rsidRDefault="00FD39AF" w:rsidP="00FD39AF">
      <w:pPr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Чернохолуницкого сельского поселения                                           Ю.А.Шитов</w:t>
      </w: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spacing w:after="0"/>
        <w:ind w:left="5580"/>
        <w:outlineLvl w:val="0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D39AF" w:rsidRPr="00FD39AF" w:rsidRDefault="00FD39AF" w:rsidP="00FD39AF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FD39AF" w:rsidRPr="00FD39AF" w:rsidRDefault="00FD39AF" w:rsidP="00FD39AF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39AF" w:rsidRPr="00FD39AF" w:rsidRDefault="00FD39AF" w:rsidP="00FD39AF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Чернохолуницкое сельское поселение Омутнинского района</w:t>
      </w:r>
    </w:p>
    <w:p w:rsidR="00FD39AF" w:rsidRPr="00FD39AF" w:rsidRDefault="00FD39AF" w:rsidP="00FD39AF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D39AF" w:rsidRPr="00FD39AF" w:rsidRDefault="00FD39AF" w:rsidP="00FD39AF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от 10.01.2020 № 4</w:t>
      </w:r>
    </w:p>
    <w:p w:rsidR="00FD39AF" w:rsidRPr="00FD39AF" w:rsidRDefault="00FD39AF" w:rsidP="00FD39AF">
      <w:pPr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 xml:space="preserve">СОСТАВЛЕНИЯ, УТВЕРЖДЕНИЯ И ВЕДЕНИЯ БЮДЖЕТНЫХ </w:t>
      </w:r>
      <w:proofErr w:type="gramStart"/>
      <w:r w:rsidRPr="00FD39AF">
        <w:rPr>
          <w:rFonts w:ascii="Times New Roman" w:hAnsi="Times New Roman" w:cs="Times New Roman"/>
          <w:b/>
          <w:sz w:val="28"/>
          <w:szCs w:val="28"/>
        </w:rPr>
        <w:t>РОСПИСЕЙ ГЛАВНЫХ РАСПОРЯДИТЕЛЕЙ СРЕДСТВ БЮДЖЕТА МУНИЦИПАЛЬНОГО ОБРАЗОВАНИЯ</w:t>
      </w:r>
      <w:proofErr w:type="gramEnd"/>
      <w:r w:rsidRPr="00FD39AF">
        <w:rPr>
          <w:rFonts w:ascii="Times New Roman" w:hAnsi="Times New Roman" w:cs="Times New Roman"/>
          <w:b/>
          <w:sz w:val="28"/>
          <w:szCs w:val="28"/>
        </w:rPr>
        <w:t xml:space="preserve">  ЧЕРНОХОЛУНИЦКОЕ СЕЛЬСКОЕ ПОСЕЛЕНИЕ </w:t>
      </w:r>
    </w:p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  НА 2020 ГОД И ПЛАНОВЫЙ ПЕРИОД 2021-2022 ГОДЫ</w:t>
      </w:r>
    </w:p>
    <w:p w:rsidR="00FD39AF" w:rsidRPr="00FD39AF" w:rsidRDefault="00FD39AF" w:rsidP="00FD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И ВНЕСЕНИЯ ИЗМЕНЕНИЙ В НИХ</w:t>
      </w:r>
    </w:p>
    <w:p w:rsidR="00FD39AF" w:rsidRPr="00FD39AF" w:rsidRDefault="00FD39AF" w:rsidP="00FD3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Настоящий Порядок составления, утверждения и ведения бюджетных росписей главных распорядителей средств бюджета муниципального образования Чернохолуницкое сельское поселение Омутнинского  района Кировской области (далее – бюджетные росписи)  и внесения изменений в них разработан в соответствии с Бюджетным кодексом Российской Федерации (далее – Бюджетный кодекс), решением Чернохолуницкой  сельской Думы от 24.12.2013 № 32 «Об утверждении Положения «О бюджетном процессе в муниципальном образовании Чернохолуницкое  сельское поселение Омутнинского</w:t>
      </w:r>
      <w:proofErr w:type="gramEnd"/>
      <w:r w:rsidRPr="00FD39AF">
        <w:rPr>
          <w:rFonts w:ascii="Times New Roman" w:hAnsi="Times New Roman" w:cs="Times New Roman"/>
          <w:sz w:val="28"/>
          <w:szCs w:val="28"/>
        </w:rPr>
        <w:t xml:space="preserve"> района Кировской области» (далее – решение Думы).</w:t>
      </w: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 xml:space="preserve">I. СОСТАВЛЕНИЕ И УТВЕРЖДЕНИЕ БЮДЖЕТНЫХ РОСПИСЕЙ </w:t>
      </w:r>
    </w:p>
    <w:p w:rsidR="00FD39AF" w:rsidRPr="00FD39AF" w:rsidRDefault="00FD39AF" w:rsidP="00FD39A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ГЛАВНЫХ РАСПОРЯДИТЕЛЕЙ СРЕДСТВ БЮДЖЕТА МУНИЦИПАЛЬНОГО ОБРАЗОВАНИЯ ЧЕРНОХОЛУНИЦКОЕ СЕЛЬСКОЕ ПОСЕЛЕНИЕ ОМУТНИНСКОГО РАЙОНА КИРОВСКОЙ ОБЛАСТИ</w:t>
      </w:r>
    </w:p>
    <w:p w:rsidR="00FD39AF" w:rsidRPr="00FD39AF" w:rsidRDefault="00FD39AF" w:rsidP="00FD3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9AF" w:rsidRPr="00FD39AF" w:rsidRDefault="00FD39AF" w:rsidP="00FD3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 xml:space="preserve">1. Бюджетные росписи составляются: </w:t>
      </w:r>
    </w:p>
    <w:p w:rsidR="00FD39AF" w:rsidRPr="00FD39AF" w:rsidRDefault="00FD39AF" w:rsidP="00FD3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муниципального образования Чернохолуницкое сельское поселение Омутнинского района Кировской области (далее – ГРБС) в соответствии с бюджетными ассигнованиями, утвержденными бюджетной росписью бюджета муниципального образования Чернохолуницкое сельское поселение Омутнинского района Кировской области, и лимитами бюджетных обязательств (далее - ЛБО), утвержденными финансовым управлением Омутнинского района  (далее –  финансовое управление) по форме согласно приложению №1 к настоящему Порядку и включают в себя бюджетные</w:t>
      </w:r>
      <w:proofErr w:type="gramEnd"/>
      <w:r w:rsidRPr="00FD39AF">
        <w:rPr>
          <w:rFonts w:ascii="Times New Roman" w:hAnsi="Times New Roman" w:cs="Times New Roman"/>
          <w:sz w:val="28"/>
          <w:szCs w:val="28"/>
        </w:rPr>
        <w:t xml:space="preserve"> ассигнования по расходам ГРБС в разрезе подведомственных ему получателей средств бюджета муниципального образования (далее – подведомственные получатели) и кодов разделов, подразделов, целевых статей, видов расходов и операций </w:t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сектора государственного управления классификации расходов бюджетов</w:t>
      </w:r>
      <w:proofErr w:type="gramEnd"/>
      <w:r w:rsidRPr="00FD39AF">
        <w:rPr>
          <w:rFonts w:ascii="Times New Roman" w:hAnsi="Times New Roman" w:cs="Times New Roman"/>
          <w:sz w:val="28"/>
          <w:szCs w:val="28"/>
        </w:rPr>
        <w:t xml:space="preserve"> на текущий год и на плановый период.</w:t>
      </w:r>
    </w:p>
    <w:p w:rsidR="00FD39AF" w:rsidRPr="00FD39AF" w:rsidRDefault="00FD39AF" w:rsidP="00FD3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В соответствии со статьей 219</w:t>
      </w:r>
      <w:r w:rsidRPr="00FD39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D39AF">
        <w:rPr>
          <w:rFonts w:ascii="Times New Roman" w:hAnsi="Times New Roman" w:cs="Times New Roman"/>
          <w:sz w:val="28"/>
          <w:szCs w:val="28"/>
        </w:rPr>
        <w:t xml:space="preserve"> Бюджетного кодекса при составлении бюджетных росписей ГРБС на текущий год осуществляется детализация кодов классификации подстатей операций сектора государственного управления согласно кодов, устанавливаемых финансовым управлением (при наличии соответствующих расходов), а также указывается дополнительная классификация по расходам, финансовое обеспечение которых осуществляется за счет межбюджетных трансфертов, имеющих целевое назначение, (далее – целевые МБТ) поступающим из федерального и областного бюджетов</w:t>
      </w:r>
      <w:proofErr w:type="gramEnd"/>
      <w:r w:rsidRPr="00FD39AF">
        <w:rPr>
          <w:rFonts w:ascii="Times New Roman" w:hAnsi="Times New Roman" w:cs="Times New Roman"/>
          <w:sz w:val="28"/>
          <w:szCs w:val="28"/>
        </w:rPr>
        <w:t>.</w:t>
      </w:r>
    </w:p>
    <w:p w:rsidR="00FD39AF" w:rsidRPr="00FD39AF" w:rsidRDefault="00FD39AF" w:rsidP="00FD3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 xml:space="preserve">ГРБС при составлении бюджетных росписей вправе осуществлять детализацию </w:t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FD39AF">
        <w:rPr>
          <w:rFonts w:ascii="Times New Roman" w:hAnsi="Times New Roman" w:cs="Times New Roman"/>
          <w:sz w:val="28"/>
          <w:szCs w:val="28"/>
        </w:rPr>
        <w:t>.</w:t>
      </w:r>
    </w:p>
    <w:p w:rsidR="00FD39AF" w:rsidRPr="00FD39AF" w:rsidRDefault="00FD39AF" w:rsidP="00FD3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FD39AF">
        <w:rPr>
          <w:rFonts w:ascii="Times New Roman" w:hAnsi="Times New Roman" w:cs="Times New Roman"/>
          <w:sz w:val="28"/>
          <w:szCs w:val="28"/>
        </w:rPr>
        <w:t xml:space="preserve"> 38</w:t>
      </w:r>
      <w:r w:rsidRPr="00FD39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D39AF">
        <w:rPr>
          <w:rFonts w:ascii="Times New Roman" w:hAnsi="Times New Roman" w:cs="Times New Roman"/>
          <w:sz w:val="28"/>
          <w:szCs w:val="28"/>
        </w:rPr>
        <w:t xml:space="preserve"> Бюджетного кодекса ГРБС осуществляют распределение бюджетных ассигнований только между получателями, включенными в перечень подведомственных им получателей средств бюджета муниципального образования.</w:t>
      </w:r>
    </w:p>
    <w:p w:rsidR="00FD39AF" w:rsidRPr="00FD39AF" w:rsidRDefault="00FD39AF" w:rsidP="00FD3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 xml:space="preserve">4. При распределении бюджетных ассигнований ГРБС должны в полном объеме учитывать бюджетные ассигнования на выплату заработной платы с начислениями, социальные выплаты, на расчеты за коммунальные услуги, субсидии муниципальным бюджетным и автономным учреждениям на </w:t>
      </w:r>
      <w:r w:rsidRPr="00FD39AF">
        <w:rPr>
          <w:rFonts w:ascii="Times New Roman" w:hAnsi="Times New Roman" w:cs="Times New Roman"/>
          <w:sz w:val="28"/>
          <w:szCs w:val="28"/>
        </w:rPr>
        <w:lastRenderedPageBreak/>
        <w:t>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FD39AF" w:rsidRPr="00FD39AF" w:rsidRDefault="00FD39AF" w:rsidP="00FD3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5. В исключительных случаях, в соответствии с принятым локальным правовым актом, ГРБС имеет право централизовать бюджетные ассигнования.</w:t>
      </w:r>
    </w:p>
    <w:p w:rsidR="00FD39AF" w:rsidRPr="00FD39AF" w:rsidRDefault="00FD39AF" w:rsidP="00FD3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6. Бюджетные росписи утверждаются руководителями ГРБС ежегодно, до 30 декабря.</w:t>
      </w:r>
    </w:p>
    <w:p w:rsidR="00FD39AF" w:rsidRPr="00FD39AF" w:rsidRDefault="00FD39AF" w:rsidP="00FD3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39AF">
        <w:rPr>
          <w:rFonts w:ascii="Times New Roman" w:hAnsi="Times New Roman" w:cs="Times New Roman"/>
          <w:b/>
          <w:sz w:val="28"/>
          <w:szCs w:val="28"/>
        </w:rPr>
        <w:t xml:space="preserve">. СОСТАВЛЕНИЕ И УТВЕРЖДЕНИЕ ЛИМИТОВ БЮДЖЕТНЫХ ОБЯЗАТЕЛЬСТВ ГЛАВНЫХ РАСПОРЯДИТЕЛЕЙ СРЕДСТВ </w:t>
      </w:r>
    </w:p>
    <w:p w:rsidR="00FD39AF" w:rsidRPr="00FD39AF" w:rsidRDefault="00FD39AF" w:rsidP="00FD39A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FD39AF" w:rsidRPr="00FD39AF" w:rsidRDefault="00FD39AF" w:rsidP="00FD39A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9AF" w:rsidRPr="00FD39AF" w:rsidRDefault="00FD39AF" w:rsidP="00FD3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 xml:space="preserve">7. ЛБО составляются ГРБС в разрезе подведомственных ему получателей и кодов разделов, подразделов, целевых статей, видов расходов и операций </w:t>
      </w:r>
      <w:proofErr w:type="gramStart"/>
      <w:r w:rsidRPr="00FD39AF">
        <w:rPr>
          <w:rFonts w:ascii="Times New Roman" w:hAnsi="Times New Roman" w:cs="Times New Roman"/>
          <w:sz w:val="28"/>
          <w:szCs w:val="28"/>
        </w:rPr>
        <w:t>сектора государственного управления классификации расходов бюджетов</w:t>
      </w:r>
      <w:proofErr w:type="gramEnd"/>
      <w:r w:rsidRPr="00FD39AF">
        <w:rPr>
          <w:rFonts w:ascii="Times New Roman" w:hAnsi="Times New Roman" w:cs="Times New Roman"/>
          <w:sz w:val="28"/>
          <w:szCs w:val="28"/>
        </w:rPr>
        <w:t xml:space="preserve"> с указанием детализации кодов классификации операций сектора государственного управления в соответствии с пунктом 2 настоящего Порядка на текущий год и на плановый период согласно приложению № 2.</w:t>
      </w:r>
    </w:p>
    <w:p w:rsidR="00FD39AF" w:rsidRPr="00FD39AF" w:rsidRDefault="00FD39AF" w:rsidP="00FD3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8. ЛБО утверждаются руководителями ГРБС ежегодно, не позднее 30 декабря.</w:t>
      </w:r>
    </w:p>
    <w:p w:rsidR="00FD39AF" w:rsidRPr="00FD39AF" w:rsidRDefault="00FD39AF" w:rsidP="00FD3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Pr="00FD39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39A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FD39AF">
        <w:rPr>
          <w:rFonts w:ascii="Times New Roman" w:hAnsi="Times New Roman" w:cs="Times New Roman"/>
          <w:b/>
          <w:sz w:val="28"/>
          <w:szCs w:val="28"/>
        </w:rPr>
        <w:t xml:space="preserve">. ДОВЕДЕНИЕ </w:t>
      </w:r>
      <w:proofErr w:type="gramStart"/>
      <w:r w:rsidRPr="00FD39AF">
        <w:rPr>
          <w:rFonts w:ascii="Times New Roman" w:hAnsi="Times New Roman" w:cs="Times New Roman"/>
          <w:b/>
          <w:sz w:val="28"/>
          <w:szCs w:val="28"/>
        </w:rPr>
        <w:t>ПОКАЗАТЕЛЕЙ БЮДЖЕТНЫХ РОСПИСЕЙ ГЛАВНЫХ РАСПОРЯДИТЕЛЕЙ СРЕДСТВ БЮДЖЕТА</w:t>
      </w:r>
      <w:proofErr w:type="gramEnd"/>
      <w:r w:rsidRPr="00FD39AF">
        <w:rPr>
          <w:rFonts w:ascii="Times New Roman" w:hAnsi="Times New Roman" w:cs="Times New Roman"/>
          <w:b/>
          <w:sz w:val="28"/>
          <w:szCs w:val="28"/>
        </w:rPr>
        <w:t xml:space="preserve"> ОМУТНИНСКОГО РАЙОНА </w:t>
      </w:r>
    </w:p>
    <w:p w:rsidR="00FD39AF" w:rsidRPr="00FD39AF" w:rsidRDefault="00FD39AF" w:rsidP="00FD39A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 xml:space="preserve"> И ЛИМИТОВ БЮДЖЕТНЫХ ОБЯЗАТЕЛЬСТВ </w:t>
      </w:r>
    </w:p>
    <w:p w:rsidR="00FD39AF" w:rsidRPr="00FD39AF" w:rsidRDefault="00FD39AF" w:rsidP="00FD39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9. В соответствии с частью 2 статьи 219</w:t>
      </w:r>
      <w:r w:rsidRPr="00FD39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D39AF">
        <w:rPr>
          <w:rFonts w:ascii="Times New Roman" w:hAnsi="Times New Roman" w:cs="Times New Roman"/>
          <w:sz w:val="28"/>
          <w:szCs w:val="28"/>
        </w:rPr>
        <w:t xml:space="preserve"> Бюджетного кодекса  показатели бюджетной росписи ежегодно, не позднее 31 декабря доводятся:</w:t>
      </w:r>
    </w:p>
    <w:p w:rsidR="00FD39AF" w:rsidRPr="00FD39AF" w:rsidRDefault="00FD39AF" w:rsidP="00FD39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9.1. ГРБС до подведомственных получателей в форме уведомлений согласно приложению №3  к настоящему Порядку;</w:t>
      </w:r>
    </w:p>
    <w:p w:rsidR="00FD39AF" w:rsidRPr="00FD39AF" w:rsidRDefault="00FD39AF" w:rsidP="00FD39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 xml:space="preserve">10. ЛБО доводятся ГРБС до подведомственных получателей в форме уведомлений согласно приложению № 4 к настоящему Порядку ежегодно, не позднее 31 декабря. </w:t>
      </w:r>
    </w:p>
    <w:p w:rsidR="00FD39AF" w:rsidRPr="00FD39AF" w:rsidRDefault="00FD39AF" w:rsidP="00FD3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lastRenderedPageBreak/>
        <w:t xml:space="preserve">11. На основе доведенных лимитов бюджетных обязательств составляются бюджетные сметы казенных учреждений. </w:t>
      </w:r>
    </w:p>
    <w:p w:rsidR="00FD39AF" w:rsidRPr="00FD39AF" w:rsidRDefault="00FD39AF" w:rsidP="00FD3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учреждения, не включая бюджетные ассигнования на исполнение публичных нормативных обязательств.</w:t>
      </w:r>
    </w:p>
    <w:p w:rsidR="00FD39AF" w:rsidRPr="00FD39AF" w:rsidRDefault="00FD39AF" w:rsidP="00FD3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I</w:t>
      </w:r>
      <w:r w:rsidRPr="00FD39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39AF">
        <w:rPr>
          <w:rFonts w:ascii="Times New Roman" w:hAnsi="Times New Roman" w:cs="Times New Roman"/>
          <w:b/>
          <w:sz w:val="28"/>
          <w:szCs w:val="28"/>
        </w:rPr>
        <w:t xml:space="preserve">. ВЕДЕНИЕ БЮДЖЕТНЫХ РОСПИСЕЙ ГЛАВНЫХ </w:t>
      </w:r>
    </w:p>
    <w:p w:rsidR="00FD39AF" w:rsidRPr="00FD39AF" w:rsidRDefault="00FD39AF" w:rsidP="00FD39A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F">
        <w:rPr>
          <w:rFonts w:ascii="Times New Roman" w:hAnsi="Times New Roman" w:cs="Times New Roman"/>
          <w:b/>
          <w:sz w:val="28"/>
          <w:szCs w:val="28"/>
        </w:rPr>
        <w:t>РАСПОРЯДИТЕЛЕЙ СРЕДСТВ БЮДЖЕТА МУНИЦИПАЛЬНОГО ОБРАЗОВАНИЯ И ИЗМЕНЕНИЕ ЛИМИТОВ БЮДЖЕТНЫХ ОБЯЗАТЕЛЬСТВ</w:t>
      </w:r>
    </w:p>
    <w:p w:rsidR="00FD39AF" w:rsidRPr="00FD39AF" w:rsidRDefault="00FD39AF" w:rsidP="00FD39A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9AF" w:rsidRPr="00FD39AF" w:rsidRDefault="00FD39AF" w:rsidP="00FD3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12. Ведение бюджетной росписи и изменение ЛБО осуществляет ГРБС  посредством внесения изменений в показатели бюджетной росписи и ЛБО (далее – изменение бюджетной росписи и ЛБО).</w:t>
      </w:r>
    </w:p>
    <w:p w:rsidR="00FD39AF" w:rsidRPr="00FD39AF" w:rsidRDefault="00FD39AF" w:rsidP="00FD39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 xml:space="preserve">13. В ходе исполнения бюджета муниципального образования изменение бюджетной росписи и ЛБО осуществляется в соответствии с частью 3 статьи 217 и статьей 232 Бюджетного кодекса. </w:t>
      </w: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ab/>
        <w:t>Основанием для изменения бюджетной росписи является уведомление об изменении бюджетных ассигнований и ЛБО. Приложение № 5.</w:t>
      </w:r>
    </w:p>
    <w:p w:rsidR="00FD39AF" w:rsidRPr="00FD39AF" w:rsidRDefault="00FD39AF" w:rsidP="00FD3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 xml:space="preserve">В случае уменьшения бюджетных ассигнований по  подведомственным получателям, в заявке ГРБС на изменение бюджетных ассигнований делается отметка о согласовании  с подведомственными  получателями по уменьшаемым суммам. </w:t>
      </w:r>
    </w:p>
    <w:p w:rsidR="00FD39AF" w:rsidRPr="00FD39AF" w:rsidRDefault="00FD39AF" w:rsidP="00FD3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AF">
        <w:rPr>
          <w:rFonts w:ascii="Times New Roman" w:hAnsi="Times New Roman" w:cs="Times New Roman"/>
          <w:sz w:val="28"/>
          <w:szCs w:val="28"/>
        </w:rPr>
        <w:t>Одновременно с заявкой на изменение бюджетных ассигнований представляются документы для внесения изменений в бюджетную смету (пояснительная записка).</w:t>
      </w: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F" w:rsidRPr="00FD39AF" w:rsidRDefault="00FD39AF" w:rsidP="00FD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07B" w:rsidRPr="00FD39AF" w:rsidRDefault="007B307B">
      <w:pPr>
        <w:rPr>
          <w:rFonts w:ascii="Times New Roman" w:hAnsi="Times New Roman" w:cs="Times New Roman"/>
          <w:sz w:val="28"/>
          <w:szCs w:val="28"/>
        </w:rPr>
      </w:pPr>
    </w:p>
    <w:sectPr w:rsidR="007B307B" w:rsidRPr="00FD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9AF"/>
    <w:rsid w:val="007B307B"/>
    <w:rsid w:val="00FD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2020-04-13T10:24:00Z</dcterms:created>
  <dcterms:modified xsi:type="dcterms:W3CDTF">2020-04-13T10:27:00Z</dcterms:modified>
</cp:coreProperties>
</file>