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353" w:type="dxa"/>
        <w:tblLook w:val="04A0"/>
      </w:tblPr>
      <w:tblGrid>
        <w:gridCol w:w="4536"/>
      </w:tblGrid>
      <w:tr w:rsidR="00CD2A1E" w:rsidRPr="005F3511" w:rsidTr="006F1A86">
        <w:trPr>
          <w:trHeight w:val="2329"/>
        </w:trPr>
        <w:tc>
          <w:tcPr>
            <w:tcW w:w="4536" w:type="dxa"/>
          </w:tcPr>
          <w:p w:rsidR="00CD2A1E" w:rsidRPr="005F3511" w:rsidRDefault="00CD2A1E" w:rsidP="006F5E8D">
            <w:pPr>
              <w:tabs>
                <w:tab w:val="left" w:pos="637"/>
                <w:tab w:val="left" w:pos="86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CD2A1E" w:rsidRPr="005F3511" w:rsidRDefault="00CD2A1E" w:rsidP="00C70305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>УТВЕРЖДЕНЫ</w:t>
            </w:r>
          </w:p>
          <w:p w:rsidR="00CD2A1E" w:rsidRPr="005F3511" w:rsidRDefault="00CD2A1E" w:rsidP="006F1A86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 xml:space="preserve">приказом финансового управления Омутнинского </w:t>
            </w:r>
            <w:r>
              <w:rPr>
                <w:sz w:val="28"/>
                <w:szCs w:val="28"/>
              </w:rPr>
              <w:t xml:space="preserve">   </w:t>
            </w:r>
            <w:r w:rsidRPr="005F3511">
              <w:rPr>
                <w:sz w:val="28"/>
                <w:szCs w:val="28"/>
              </w:rPr>
              <w:t>района</w:t>
            </w:r>
            <w:r w:rsidR="00752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6F1A86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</w:t>
            </w:r>
            <w:r w:rsidRPr="005F35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6F1A86">
              <w:rPr>
                <w:sz w:val="28"/>
                <w:szCs w:val="28"/>
              </w:rPr>
              <w:t>__</w:t>
            </w:r>
          </w:p>
        </w:tc>
      </w:tr>
    </w:tbl>
    <w:p w:rsidR="00CD2A1E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ind w:left="5387"/>
        <w:rPr>
          <w:sz w:val="28"/>
          <w:szCs w:val="28"/>
        </w:rPr>
      </w:pPr>
    </w:p>
    <w:p w:rsidR="00CD2A1E" w:rsidRDefault="00CD2A1E" w:rsidP="00CD2A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CD2A1E" w:rsidRPr="000D7DC2" w:rsidRDefault="00CD2A1E" w:rsidP="00CD2A1E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>
        <w:rPr>
          <w:b/>
          <w:sz w:val="28"/>
          <w:szCs w:val="28"/>
        </w:rPr>
        <w:t>финансового управления администрации муниципального образования Омутнинский муниципальный район Кировской области</w:t>
      </w:r>
    </w:p>
    <w:p w:rsidR="00CD2A1E" w:rsidRPr="00245B9F" w:rsidRDefault="00CD2A1E" w:rsidP="00CD2A1E">
      <w:pPr>
        <w:pStyle w:val="ConsPlusNormal"/>
        <w:numPr>
          <w:ilvl w:val="0"/>
          <w:numId w:val="33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2A1E" w:rsidRPr="00570F90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приложение устанавливает нормативы количества и цены товаров, работ, услуг на обеспечение функций финансового управления администрации муниципального образования Омутнинский муниципальный район Кировской области (далее – управление), а также порядок расчета нормативных затрат, для которых Правилами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 (включая соответственно отраслевые (функциональные), территориальные органы и подведомственные казенные учреждения (</w:t>
      </w:r>
      <w:r w:rsidRPr="00DE4DC8">
        <w:rPr>
          <w:rFonts w:ascii="Times New Roman" w:hAnsi="Times New Roman" w:cs="Times New Roman"/>
          <w:sz w:val="28"/>
          <w:szCs w:val="28"/>
        </w:rPr>
        <w:t>далее – Правила</w:t>
      </w:r>
      <w:r>
        <w:rPr>
          <w:rFonts w:ascii="Times New Roman" w:hAnsi="Times New Roman" w:cs="Times New Roman"/>
          <w:sz w:val="28"/>
          <w:szCs w:val="28"/>
        </w:rPr>
        <w:t>), утвержденными постановлением администрации муниципального образования Омутнинский муниципальный ра</w:t>
      </w:r>
      <w:r w:rsidR="00C70305">
        <w:rPr>
          <w:rFonts w:ascii="Times New Roman" w:hAnsi="Times New Roman" w:cs="Times New Roman"/>
          <w:sz w:val="28"/>
          <w:szCs w:val="28"/>
        </w:rPr>
        <w:t xml:space="preserve">йон Кировской области </w:t>
      </w:r>
      <w:r>
        <w:rPr>
          <w:rFonts w:ascii="Times New Roman" w:hAnsi="Times New Roman" w:cs="Times New Roman"/>
          <w:sz w:val="28"/>
          <w:szCs w:val="28"/>
        </w:rPr>
        <w:t>от 30.12.2015 № 1620</w:t>
      </w:r>
      <w:r w:rsidR="006F1A86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FC048B">
        <w:rPr>
          <w:rFonts w:ascii="Times New Roman" w:hAnsi="Times New Roman" w:cs="Times New Roman"/>
          <w:sz w:val="28"/>
          <w:szCs w:val="28"/>
        </w:rPr>
        <w:t xml:space="preserve">от </w:t>
      </w:r>
      <w:r w:rsidR="006F1A86">
        <w:rPr>
          <w:rFonts w:ascii="Times New Roman" w:hAnsi="Times New Roman" w:cs="Times New Roman"/>
          <w:sz w:val="28"/>
          <w:szCs w:val="28"/>
        </w:rPr>
        <w:t>01.09.2020 № 560)</w:t>
      </w:r>
      <w:r>
        <w:rPr>
          <w:rFonts w:ascii="Times New Roman" w:hAnsi="Times New Roman" w:cs="Times New Roman"/>
          <w:sz w:val="28"/>
          <w:szCs w:val="28"/>
        </w:rPr>
        <w:t>, не установлен порядок расчета.</w:t>
      </w:r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 на обеспечение функций управления (далее – нормативные затраты), не может превышать объема лимитов бюджетных обязательств, доведенных до управления, как получателя средств бюджета муниципального образования Омутнинский муниципальный район Кировской области (далее – местный бюджет), на закупку товаров, работ, услуг в рамках исполнения местного бюджета.</w:t>
      </w:r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материальных запасов) определяется с учетом фактического наличия количества товаров, учитываемых на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55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правления.</w:t>
      </w:r>
    </w:p>
    <w:p w:rsidR="009E3EED" w:rsidRDefault="00CD2A1E" w:rsidP="009E3EED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9E3EED" w:rsidRPr="009E3EED" w:rsidRDefault="009E3EED" w:rsidP="009E3EED">
      <w:pPr>
        <w:pStyle w:val="ConsPlusNormal"/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C10" w:rsidRPr="0050478C" w:rsidRDefault="00D75C10" w:rsidP="00D75C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5C10">
        <w:rPr>
          <w:b/>
          <w:sz w:val="28"/>
          <w:szCs w:val="28"/>
          <w:lang w:val="en-US"/>
        </w:rPr>
        <w:t>II</w:t>
      </w:r>
      <w:r w:rsidRPr="00D75C10">
        <w:rPr>
          <w:b/>
          <w:sz w:val="28"/>
          <w:szCs w:val="28"/>
        </w:rPr>
        <w:t>. Порядок расчета нормативных затрат</w:t>
      </w:r>
    </w:p>
    <w:p w:rsidR="00D75C10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5C10" w:rsidRPr="007208A1" w:rsidRDefault="00D75C10" w:rsidP="00D75C1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Затраты</w:t>
      </w:r>
      <w:r w:rsidRPr="007208A1">
        <w:rPr>
          <w:b/>
          <w:sz w:val="24"/>
          <w:szCs w:val="24"/>
        </w:rPr>
        <w:t xml:space="preserve">  на информационно-коммуникационные  технологии</w:t>
      </w:r>
      <w:r>
        <w:rPr>
          <w:b/>
          <w:sz w:val="24"/>
          <w:szCs w:val="24"/>
        </w:rPr>
        <w:t xml:space="preserve"> состоят из: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bookmarkStart w:id="1" w:name="Par66"/>
      <w:bookmarkEnd w:id="1"/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D75C10">
        <w:rPr>
          <w:b/>
          <w:sz w:val="24"/>
          <w:szCs w:val="24"/>
          <w:u w:val="single"/>
        </w:rPr>
        <w:t>.</w:t>
      </w:r>
      <w:r w:rsidRPr="00A2300A">
        <w:rPr>
          <w:b/>
          <w:sz w:val="24"/>
          <w:szCs w:val="24"/>
          <w:u w:val="single"/>
        </w:rPr>
        <w:t>1. Затрат на услуги связи, включающи</w:t>
      </w:r>
      <w:r w:rsidR="0015530B">
        <w:rPr>
          <w:b/>
          <w:sz w:val="24"/>
          <w:szCs w:val="24"/>
          <w:u w:val="single"/>
        </w:rPr>
        <w:t>е</w:t>
      </w:r>
      <w:r w:rsidRPr="00CC435C"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C435C">
        <w:rPr>
          <w:b/>
          <w:sz w:val="24"/>
          <w:szCs w:val="24"/>
        </w:rPr>
        <w:t>.1.1. Затраты на абонентскую плату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расчете нормативных затрат</w:t>
      </w:r>
      <w:r>
        <w:rPr>
          <w:b/>
          <w:bCs/>
          <w:sz w:val="24"/>
          <w:szCs w:val="28"/>
        </w:rPr>
        <w:t xml:space="preserve"> </w:t>
      </w:r>
      <w:r w:rsidRPr="000C3449">
        <w:rPr>
          <w:b/>
          <w:bCs/>
          <w:sz w:val="24"/>
          <w:szCs w:val="28"/>
        </w:rPr>
        <w:t>на абонентскую плату</w:t>
      </w:r>
      <w:r>
        <w:rPr>
          <w:b/>
          <w:bCs/>
          <w:sz w:val="24"/>
          <w:szCs w:val="28"/>
        </w:rPr>
        <w:t>:</w:t>
      </w:r>
    </w:p>
    <w:p w:rsidR="00D75C10" w:rsidRPr="000C3449" w:rsidRDefault="00D75C10" w:rsidP="00D75C10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995"/>
        <w:gridCol w:w="2808"/>
        <w:gridCol w:w="1460"/>
      </w:tblGrid>
      <w:tr w:rsidR="00CD2A1E" w:rsidRPr="00FA4AFD" w:rsidTr="006F5E8D">
        <w:tc>
          <w:tcPr>
            <w:tcW w:w="133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Категория должно</w:t>
            </w:r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стей</w:t>
            </w:r>
          </w:p>
        </w:tc>
        <w:tc>
          <w:tcPr>
            <w:tcW w:w="3880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>, шт</w:t>
            </w:r>
          </w:p>
        </w:tc>
        <w:tc>
          <w:tcPr>
            <w:tcW w:w="2727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418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предоста</w:t>
            </w:r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вления услуги </w:t>
            </w:r>
          </w:p>
        </w:tc>
      </w:tr>
      <w:tr w:rsidR="00CD2A1E" w:rsidRPr="00FA4AFD" w:rsidTr="006F5E8D">
        <w:tc>
          <w:tcPr>
            <w:tcW w:w="1331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3880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 на управление</w:t>
            </w:r>
          </w:p>
        </w:tc>
        <w:tc>
          <w:tcPr>
            <w:tcW w:w="2727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418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C435C">
        <w:rPr>
          <w:b/>
          <w:sz w:val="24"/>
          <w:szCs w:val="24"/>
        </w:rPr>
        <w:t>.1.2. Затраты на повременную оплату местных, междугородних и международных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6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200525" cy="990600"/>
            <wp:effectExtent l="19050" t="0" r="0" b="0"/>
            <wp:docPr id="6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6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8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местных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2335"/>
        <w:gridCol w:w="2627"/>
        <w:gridCol w:w="1898"/>
        <w:gridCol w:w="1168"/>
      </w:tblGrid>
      <w:tr w:rsidR="00CD2A1E" w:rsidRPr="00180D26" w:rsidTr="006F5E8D">
        <w:tc>
          <w:tcPr>
            <w:tcW w:w="156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268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134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</w:t>
            </w:r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ство месяцев предоставления услуги </w:t>
            </w:r>
          </w:p>
        </w:tc>
      </w:tr>
      <w:tr w:rsidR="00CD2A1E" w:rsidRPr="00180D26" w:rsidTr="006F5E8D">
        <w:trPr>
          <w:trHeight w:val="776"/>
        </w:trPr>
        <w:tc>
          <w:tcPr>
            <w:tcW w:w="156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268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5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местной связи для абонентов – юридических лиц, </w:t>
            </w:r>
            <w:r w:rsidRPr="00E3412A">
              <w:rPr>
                <w:color w:val="000000"/>
                <w:sz w:val="24"/>
                <w:szCs w:val="24"/>
              </w:rPr>
              <w:lastRenderedPageBreak/>
              <w:t>утвержденных регулятором</w:t>
            </w:r>
          </w:p>
        </w:tc>
        <w:tc>
          <w:tcPr>
            <w:tcW w:w="113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CD2A1E" w:rsidRPr="00F02D55" w:rsidRDefault="00CD2A1E" w:rsidP="00CD2A1E">
      <w:pPr>
        <w:rPr>
          <w:b/>
          <w:color w:val="000000"/>
          <w:sz w:val="24"/>
          <w:szCs w:val="24"/>
        </w:rPr>
      </w:pP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междугородны</w:t>
      </w:r>
      <w:r w:rsidRPr="00801C4C">
        <w:rPr>
          <w:b/>
          <w:bCs/>
          <w:sz w:val="24"/>
          <w:szCs w:val="28"/>
        </w:rPr>
        <w:t>х</w:t>
      </w:r>
      <w:r>
        <w:rPr>
          <w:b/>
          <w:bCs/>
          <w:sz w:val="24"/>
          <w:szCs w:val="28"/>
        </w:rPr>
        <w:t xml:space="preserve">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1751"/>
        <w:gridCol w:w="2480"/>
        <w:gridCol w:w="2190"/>
        <w:gridCol w:w="1605"/>
      </w:tblGrid>
      <w:tr w:rsidR="00CD2A1E" w:rsidRPr="00180D26" w:rsidTr="00D75C10">
        <w:tc>
          <w:tcPr>
            <w:tcW w:w="1607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</w:t>
            </w:r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801C4C">
              <w:rPr>
                <w:color w:val="000000"/>
                <w:sz w:val="24"/>
                <w:szCs w:val="24"/>
              </w:rPr>
              <w:t>х</w:t>
            </w:r>
            <w:r w:rsidRPr="00E3412A">
              <w:rPr>
                <w:color w:val="000000"/>
                <w:sz w:val="24"/>
                <w:szCs w:val="24"/>
              </w:rPr>
              <w:t xml:space="preserve">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Продолжительность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соединений в месяц в расчете на 1 абонентский телефонный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Цена м</w:t>
            </w:r>
            <w:r>
              <w:rPr>
                <w:color w:val="000000"/>
                <w:sz w:val="24"/>
                <w:szCs w:val="24"/>
              </w:rPr>
              <w:t>инуты разговора при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месяцев предоставле</w:t>
            </w:r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ния услуги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2A1E" w:rsidRPr="00180D26" w:rsidTr="00D75C10">
        <w:trPr>
          <w:trHeight w:val="2441"/>
        </w:trPr>
        <w:tc>
          <w:tcPr>
            <w:tcW w:w="1607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7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48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412A">
              <w:rPr>
                <w:color w:val="000000"/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</w:tc>
        <w:tc>
          <w:tcPr>
            <w:tcW w:w="219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605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5C10" w:rsidRPr="00D100CD" w:rsidRDefault="005F0AC7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75C10" w:rsidRPr="00F32986">
        <w:rPr>
          <w:b/>
          <w:sz w:val="24"/>
          <w:szCs w:val="24"/>
        </w:rPr>
        <w:t>.1.3. Затраты на оплату услуг подвижной связи</w:t>
      </w:r>
      <w:r w:rsidR="00D75C10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C10" w:rsidRPr="00F32986">
        <w:rPr>
          <w:b/>
          <w:sz w:val="24"/>
          <w:szCs w:val="24"/>
        </w:rPr>
        <w:t>, определяемые по формуле</w:t>
      </w:r>
      <w:r w:rsidR="00D75C10" w:rsidRPr="00D100CD">
        <w:rPr>
          <w:sz w:val="24"/>
          <w:szCs w:val="24"/>
        </w:rPr>
        <w:t>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76475" cy="466725"/>
            <wp:effectExtent l="0" t="0" r="0" b="0"/>
            <wp:docPr id="50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>
        <w:rPr>
          <w:sz w:val="24"/>
          <w:szCs w:val="24"/>
        </w:rPr>
        <w:t>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50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D75C10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0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оплату услуг подвижной связи:</w:t>
      </w:r>
    </w:p>
    <w:p w:rsidR="00D75C10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2736"/>
        <w:gridCol w:w="2740"/>
        <w:gridCol w:w="2188"/>
      </w:tblGrid>
      <w:tr w:rsidR="00CD2A1E" w:rsidRPr="009165E3" w:rsidTr="006F5E8D">
        <w:tc>
          <w:tcPr>
            <w:tcW w:w="1913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2657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661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  <w:r>
              <w:rPr>
                <w:color w:val="000000"/>
                <w:sz w:val="24"/>
                <w:szCs w:val="24"/>
              </w:rPr>
              <w:t>,* (</w:t>
            </w:r>
            <w:r w:rsidRPr="00F02D5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2125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предоставления услуги подвижной связи </w:t>
            </w:r>
          </w:p>
        </w:tc>
      </w:tr>
      <w:tr w:rsidR="00CD2A1E" w:rsidRPr="009165E3" w:rsidTr="006F5E8D">
        <w:tc>
          <w:tcPr>
            <w:tcW w:w="1913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657" w:type="dxa"/>
            <w:vAlign w:val="center"/>
          </w:tcPr>
          <w:p w:rsidR="00CD2A1E" w:rsidRPr="00F02D55" w:rsidRDefault="00FC048B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2661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9157DA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="00FC048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5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F02D55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lastRenderedPageBreak/>
        <w:t xml:space="preserve">*Количество </w:t>
      </w:r>
      <w:r>
        <w:rPr>
          <w:bCs/>
          <w:sz w:val="24"/>
          <w:szCs w:val="28"/>
        </w:rPr>
        <w:t>абонентских номеров, ежемесячная цена услуги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>мо</w:t>
      </w:r>
      <w:r>
        <w:rPr>
          <w:bCs/>
          <w:sz w:val="24"/>
          <w:szCs w:val="28"/>
        </w:rPr>
        <w:t>гут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быть изменены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услуг связи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</w:t>
      </w:r>
      <w:r w:rsidRPr="008C668D">
        <w:rPr>
          <w:bCs/>
          <w:sz w:val="24"/>
          <w:szCs w:val="28"/>
        </w:rPr>
        <w:t>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56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56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56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SIM-карт по i-й должности</w:t>
      </w:r>
      <w:r>
        <w:rPr>
          <w:sz w:val="24"/>
          <w:szCs w:val="24"/>
        </w:rPr>
        <w:t xml:space="preserve"> в соответствии с нормативами, определяемыми главными распорядителями бюджетных средств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6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в расчете на 1 SIM-карту по i-й должности;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7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5F0AC7" w:rsidRPr="00927EDC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EDC">
        <w:rPr>
          <w:sz w:val="24"/>
          <w:szCs w:val="24"/>
        </w:rPr>
        <w:t>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.1.5. Затраты на сеть «Интернет» и услуги Интернет-провайдеров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57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57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57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каналов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i-й пропускной способностью;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57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месячная цена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i-й пропускной способностью;</w:t>
      </w:r>
    </w:p>
    <w:p w:rsidR="00CD2A1E" w:rsidRPr="009E3EED" w:rsidRDefault="005F0AC7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7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i-й пропускной способностью.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t>Нормативы, применяемые при расчете нормативных затрат на сеть «Интернет» и услуги интернет-провайдеров:</w:t>
      </w:r>
    </w:p>
    <w:p w:rsidR="00CD2A1E" w:rsidRPr="0011226F" w:rsidRDefault="00CD2A1E" w:rsidP="00CD2A1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985"/>
        <w:gridCol w:w="1984"/>
        <w:gridCol w:w="2835"/>
      </w:tblGrid>
      <w:tr w:rsidR="00CD2A1E" w:rsidRPr="0011226F" w:rsidTr="00C70305"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Количество</w:t>
            </w:r>
          </w:p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абонентских номеров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Месячная абонентская плата, * (руб.)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Количество месяцев 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Передача данных по сети «Интернет» </w:t>
            </w:r>
            <w:r w:rsidRPr="0011226F">
              <w:rPr>
                <w:sz w:val="24"/>
                <w:szCs w:val="24"/>
              </w:rPr>
              <w:t>с использованием одного USB-модема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649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Пользование сетью «Интернет» с неограниченным объемом входящего </w:t>
            </w:r>
            <w:r w:rsidRPr="0011226F">
              <w:rPr>
                <w:color w:val="000000"/>
                <w:sz w:val="24"/>
                <w:szCs w:val="24"/>
                <w:lang w:val="en-US"/>
              </w:rPr>
              <w:t>IP</w:t>
            </w:r>
            <w:r w:rsidRPr="0011226F">
              <w:rPr>
                <w:color w:val="000000"/>
                <w:sz w:val="24"/>
                <w:szCs w:val="24"/>
              </w:rPr>
              <w:t>-трафика на скорости доступа к внешним ресурсам сети Интернет, на внутрирегиональные ресурсы и региональные контент-ресурсы до 10 Мбит/с</w:t>
            </w:r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1226F">
        <w:rPr>
          <w:bCs/>
          <w:sz w:val="24"/>
          <w:szCs w:val="24"/>
        </w:rPr>
        <w:lastRenderedPageBreak/>
        <w:t>*Количество абонентских номеров, месячная абонентская плата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управления.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2.1.6</w:t>
      </w:r>
      <w:r w:rsidRPr="00A2300A">
        <w:rPr>
          <w:b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9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79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9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количество организованных цифровых потоков с i-й абонентской платой;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9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ежемесячная i-я абонентская плата за цифровой поток;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80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количество месяцев предоставления услуги с i-й абонентской платой.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услуг по предоставлению цифровых потоков для коммутируемых телефонных соединений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2.1.7</w:t>
      </w:r>
      <w:r w:rsidRPr="00A2300A">
        <w:rPr>
          <w:b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80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0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по i-й иной услуге связи, определяемая по фактическим данным отчетного финансового года.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иных услуг связи в сфере информационно-коммуникационных технологий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6A693F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6A693F">
        <w:rPr>
          <w:b/>
          <w:sz w:val="24"/>
          <w:szCs w:val="24"/>
          <w:u w:val="single"/>
        </w:rPr>
        <w:t>.2. Затрат на содержание имущества, включающих</w:t>
      </w:r>
      <w:r w:rsidRPr="006A693F">
        <w:rPr>
          <w:b/>
          <w:sz w:val="24"/>
          <w:szCs w:val="24"/>
        </w:rPr>
        <w:t>: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b/>
          <w:sz w:val="24"/>
          <w:szCs w:val="24"/>
        </w:rPr>
      </w:pPr>
      <w:bookmarkStart w:id="2" w:name="Par155"/>
      <w:bookmarkEnd w:id="2"/>
    </w:p>
    <w:p w:rsidR="005F0AC7" w:rsidRPr="006A693F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A693F">
        <w:rPr>
          <w:b/>
          <w:sz w:val="24"/>
          <w:szCs w:val="24"/>
        </w:rPr>
        <w:t>.2.1. Затраты на техническое обслуживание и регламентно-профилактический ремонт вычислительной 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b/>
          <w:sz w:val="24"/>
          <w:szCs w:val="24"/>
        </w:rPr>
        <w:t>, определяемые по формуле</w:t>
      </w:r>
      <w:r w:rsidRPr="006A693F">
        <w:rPr>
          <w:sz w:val="24"/>
          <w:szCs w:val="24"/>
        </w:rPr>
        <w:t>:</w:t>
      </w:r>
    </w:p>
    <w:p w:rsidR="005F0AC7" w:rsidRPr="0076399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80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sz w:val="24"/>
          <w:szCs w:val="24"/>
        </w:rPr>
        <w:t>-</w:t>
      </w:r>
      <w:r w:rsidRPr="00D100CD">
        <w:rPr>
          <w:sz w:val="24"/>
          <w:szCs w:val="24"/>
        </w:rPr>
        <w:t xml:space="preserve"> фак</w:t>
      </w:r>
      <w:r>
        <w:rPr>
          <w:sz w:val="24"/>
          <w:szCs w:val="24"/>
        </w:rPr>
        <w:t>тическое количество i-х вычислительной техники</w:t>
      </w:r>
      <w:r w:rsidRPr="00D100CD">
        <w:rPr>
          <w:sz w:val="24"/>
          <w:szCs w:val="24"/>
        </w:rPr>
        <w:t>, но не более предельног</w:t>
      </w:r>
      <w:r>
        <w:rPr>
          <w:sz w:val="24"/>
          <w:szCs w:val="24"/>
        </w:rPr>
        <w:t>о количества i-х вычислительной техники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0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регламентно-профилактического ремонта в </w:t>
      </w:r>
      <w:r>
        <w:rPr>
          <w:sz w:val="24"/>
          <w:szCs w:val="24"/>
        </w:rPr>
        <w:t>расчете на 1 i-ю вычислительную технику</w:t>
      </w:r>
      <w:r w:rsidRPr="00D100CD">
        <w:rPr>
          <w:sz w:val="24"/>
          <w:szCs w:val="24"/>
        </w:rPr>
        <w:t xml:space="preserve"> в год.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 xml:space="preserve">Предельное количество i-х </w:t>
      </w:r>
      <w:r>
        <w:rPr>
          <w:sz w:val="24"/>
          <w:szCs w:val="24"/>
        </w:rPr>
        <w:t>вычислительной техники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771525" cy="247650"/>
            <wp:effectExtent l="0" t="0" r="9525" b="0"/>
            <wp:docPr id="80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определяется с округлением до це</w:t>
      </w:r>
      <w:r>
        <w:rPr>
          <w:sz w:val="24"/>
          <w:szCs w:val="24"/>
        </w:rPr>
        <w:t>лого по формуле: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247650"/>
            <wp:effectExtent l="0" t="0" r="0" b="0"/>
            <wp:docPr id="80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1E" w:rsidRPr="009504D8" w:rsidRDefault="005F0AC7" w:rsidP="009504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1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5C2">
        <w:rPr>
          <w:sz w:val="24"/>
          <w:szCs w:val="24"/>
        </w:rPr>
        <w:t xml:space="preserve">- </w:t>
      </w:r>
      <w:r w:rsidRPr="009E3EED">
        <w:rPr>
          <w:sz w:val="24"/>
          <w:szCs w:val="24"/>
        </w:rPr>
        <w:t xml:space="preserve">расчетная численность основных работников, определяемая в соответствии с </w:t>
      </w:r>
      <w:hyperlink r:id="rId57" w:history="1">
        <w:r w:rsidRPr="009E3EED">
          <w:rPr>
            <w:sz w:val="24"/>
            <w:szCs w:val="24"/>
          </w:rPr>
          <w:t xml:space="preserve">пунктами </w:t>
        </w:r>
        <w:r w:rsidR="009E3EED">
          <w:rPr>
            <w:sz w:val="24"/>
            <w:szCs w:val="24"/>
          </w:rPr>
          <w:t>1</w:t>
        </w:r>
        <w:r w:rsidRPr="009E3EED">
          <w:rPr>
            <w:sz w:val="24"/>
            <w:szCs w:val="24"/>
          </w:rPr>
          <w:t>7</w:t>
        </w:r>
      </w:hyperlink>
      <w:r w:rsidR="009E3EED">
        <w:t>-</w:t>
      </w:r>
      <w:r w:rsidR="009E3EED">
        <w:rPr>
          <w:sz w:val="24"/>
          <w:szCs w:val="24"/>
        </w:rPr>
        <w:t xml:space="preserve">22 Общих правил </w:t>
      </w:r>
      <w:r w:rsidRPr="009E3EED">
        <w:rPr>
          <w:sz w:val="24"/>
          <w:szCs w:val="24"/>
        </w:rPr>
        <w:t xml:space="preserve"> </w:t>
      </w:r>
      <w:r w:rsidR="009504D8">
        <w:rPr>
          <w:sz w:val="24"/>
          <w:szCs w:val="24"/>
        </w:rPr>
        <w:t xml:space="preserve"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 органы и подведомственные  казенные учреждения, утвержденных постановлением Правительства Российской Федерации от 13.10.2014 № 1074 «Об Общих правилах определения нормативных затрат на обеспечение функций государственных органов, органов управления </w:t>
      </w:r>
      <w:r w:rsidR="009504D8">
        <w:rPr>
          <w:sz w:val="24"/>
          <w:szCs w:val="24"/>
        </w:rPr>
        <w:lastRenderedPageBreak/>
        <w:t>государственными внебюджетными  фондами и муниципальных органов, включая соответственно территориальные  органы и подведомственные казенные учреждения».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F0AC7">
        <w:rPr>
          <w:b/>
          <w:bCs/>
          <w:sz w:val="24"/>
          <w:szCs w:val="28"/>
        </w:rPr>
        <w:t>Нормативы, применяемые при расчете нормативных затрат на ремонт вычислительной техники:</w:t>
      </w:r>
    </w:p>
    <w:p w:rsidR="005F0AC7" w:rsidRPr="008642D3" w:rsidRDefault="005F0AC7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4110"/>
      </w:tblGrid>
      <w:tr w:rsidR="00CD2A1E" w:rsidRPr="003D0D21" w:rsidTr="00C70305">
        <w:tc>
          <w:tcPr>
            <w:tcW w:w="2268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4110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регламентно-профилактического ремонта в расчете на одну единицу вычислительной техники, </w:t>
            </w:r>
          </w:p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0D21">
              <w:rPr>
                <w:color w:val="000000"/>
                <w:sz w:val="24"/>
                <w:szCs w:val="24"/>
              </w:rPr>
              <w:t>(руб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D0D21">
              <w:rPr>
                <w:color w:val="000000"/>
                <w:sz w:val="24"/>
                <w:szCs w:val="24"/>
              </w:rPr>
              <w:t>)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3 000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00100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00100B">
              <w:rPr>
                <w:color w:val="000000"/>
                <w:sz w:val="24"/>
                <w:szCs w:val="24"/>
              </w:rPr>
              <w:t>20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50B06">
              <w:rPr>
                <w:color w:val="000000"/>
                <w:sz w:val="24"/>
                <w:szCs w:val="24"/>
              </w:rPr>
              <w:t>0 000</w:t>
            </w:r>
          </w:p>
        </w:tc>
      </w:tr>
    </w:tbl>
    <w:p w:rsidR="00A57E61" w:rsidRPr="002B1CCF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7E61" w:rsidRPr="00D100CD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190"/>
      <w:bookmarkEnd w:id="3"/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BB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130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30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</w:t>
      </w:r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>;</w:t>
      </w:r>
    </w:p>
    <w:p w:rsidR="00CD2A1E" w:rsidRPr="009504D8" w:rsidRDefault="00A57E6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CD2A1E" w:rsidRDefault="00CD2A1E" w:rsidP="00A57E6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A57E61">
        <w:rPr>
          <w:b/>
          <w:bCs/>
          <w:sz w:val="24"/>
          <w:szCs w:val="28"/>
        </w:rPr>
        <w:t>Нормативы, применяемые при расчете нормативных затрат на ремонт принтеров, многофункциональных устройств, копировальных аппаратов и иной оргтехники:</w:t>
      </w:r>
    </w:p>
    <w:p w:rsidR="00A57E61" w:rsidRPr="00665D83" w:rsidRDefault="00A57E61" w:rsidP="00A57E61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2854"/>
        <w:gridCol w:w="4444"/>
      </w:tblGrid>
      <w:tr w:rsidR="00CD2A1E" w:rsidRPr="0042317E" w:rsidTr="00BF3DA1">
        <w:tc>
          <w:tcPr>
            <w:tcW w:w="2335" w:type="dxa"/>
          </w:tcPr>
          <w:p w:rsidR="00CD2A1E" w:rsidRPr="0042317E" w:rsidRDefault="00CD2A1E" w:rsidP="006F5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5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317E">
              <w:rPr>
                <w:color w:val="000000"/>
                <w:sz w:val="24"/>
                <w:szCs w:val="24"/>
              </w:rPr>
              <w:t>в год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2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F1186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2000 на 1 единицу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3000 на 1 единицу</w:t>
            </w:r>
          </w:p>
        </w:tc>
      </w:tr>
    </w:tbl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FF77C2">
        <w:rPr>
          <w:b/>
          <w:sz w:val="24"/>
          <w:szCs w:val="24"/>
          <w:u w:val="single"/>
        </w:rPr>
        <w:t>.3. Затрат на приобретение прочих работ и услуг, не относящихся к затратам на услуги связи, аренду и</w:t>
      </w:r>
      <w:r>
        <w:rPr>
          <w:b/>
          <w:sz w:val="24"/>
          <w:szCs w:val="24"/>
          <w:u w:val="single"/>
        </w:rPr>
        <w:t xml:space="preserve"> содержание имущества, включающих</w:t>
      </w:r>
      <w:r w:rsidRPr="00FF77C2">
        <w:rPr>
          <w:b/>
          <w:sz w:val="24"/>
          <w:szCs w:val="24"/>
          <w:u w:val="single"/>
        </w:rPr>
        <w:t>:</w:t>
      </w: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Pr="00D100CD" w:rsidRDefault="00BF3DA1" w:rsidP="00BF3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85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247650"/>
            <wp:effectExtent l="19050" t="0" r="0" b="0"/>
            <wp:docPr id="185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19050" t="0" r="0" b="0"/>
            <wp:docPr id="185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справочно-правовых систем;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185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и приобретению иного программного обеспечения.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41A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F3DA1" w:rsidRPr="00D100CD" w:rsidRDefault="00BF3DA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.3.1.1. Затраты на оплату услуг по сопровождению справочно-правовых систем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85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8750" cy="466725"/>
            <wp:effectExtent l="0" t="0" r="0" b="0"/>
            <wp:docPr id="185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9504D8" w:rsidRDefault="00BF3DA1" w:rsidP="009504D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85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справочно-правовых систем:</w:t>
      </w:r>
    </w:p>
    <w:p w:rsidR="004E6E21" w:rsidRPr="003C2D17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0"/>
        <w:gridCol w:w="3211"/>
      </w:tblGrid>
      <w:tr w:rsidR="00CD2A1E" w:rsidRPr="003C2D17" w:rsidTr="004E6E21">
        <w:tc>
          <w:tcPr>
            <w:tcW w:w="3212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211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Цена сопровождения справочно-правовой системы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317E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3C2D17" w:rsidTr="004E6E21">
        <w:tc>
          <w:tcPr>
            <w:tcW w:w="3212" w:type="dxa"/>
          </w:tcPr>
          <w:p w:rsidR="00CD2A1E" w:rsidRPr="003C2D17" w:rsidRDefault="00CD2A1E" w:rsidP="00CF1186">
            <w:pPr>
              <w:rPr>
                <w:color w:val="000000"/>
                <w:sz w:val="24"/>
                <w:szCs w:val="24"/>
              </w:rPr>
            </w:pPr>
            <w:r w:rsidRPr="00CE74C2">
              <w:rPr>
                <w:color w:val="000000"/>
                <w:sz w:val="24"/>
                <w:szCs w:val="24"/>
              </w:rPr>
              <w:t>Информационно-правовая система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211" w:type="dxa"/>
          </w:tcPr>
          <w:p w:rsidR="00CD2A1E" w:rsidRPr="003C2D17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42000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4E6E2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03B0F">
        <w:rPr>
          <w:b/>
          <w:sz w:val="24"/>
          <w:szCs w:val="24"/>
        </w:rPr>
        <w:t>.3.1.2. Затраты на оплату услуг по сопровождению и приобретению иного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97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B0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495300"/>
            <wp:effectExtent l="19050" t="0" r="0" b="0"/>
            <wp:docPr id="197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97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D2A1E" w:rsidRPr="009504D8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97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и приобретению иного программного обеспечения:</w:t>
      </w:r>
    </w:p>
    <w:p w:rsidR="004E6E21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2773"/>
        <w:gridCol w:w="3503"/>
      </w:tblGrid>
      <w:tr w:rsidR="00CD2A1E" w:rsidRPr="003C2D17" w:rsidTr="004E6E21">
        <w:tc>
          <w:tcPr>
            <w:tcW w:w="3357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773" w:type="dxa"/>
          </w:tcPr>
          <w:p w:rsidR="00CD2A1E" w:rsidRPr="001A40D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Pr="001A40DE">
              <w:rPr>
                <w:bCs/>
                <w:sz w:val="24"/>
                <w:szCs w:val="28"/>
              </w:rPr>
              <w:t>и приобретению</w:t>
            </w:r>
          </w:p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40DE">
              <w:rPr>
                <w:bCs/>
                <w:sz w:val="24"/>
                <w:szCs w:val="28"/>
              </w:rPr>
              <w:t>иного программного обеспечения</w:t>
            </w:r>
          </w:p>
        </w:tc>
        <w:tc>
          <w:tcPr>
            <w:tcW w:w="3503" w:type="dxa"/>
          </w:tcPr>
          <w:p w:rsidR="00CD2A1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Цена сопровождения </w:t>
            </w:r>
          </w:p>
          <w:p w:rsidR="00CD2A1E" w:rsidRPr="000C1860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1A40DE">
              <w:rPr>
                <w:bCs/>
                <w:sz w:val="24"/>
                <w:szCs w:val="28"/>
              </w:rPr>
              <w:t>и приобретени</w:t>
            </w:r>
            <w:r>
              <w:rPr>
                <w:bCs/>
                <w:sz w:val="24"/>
                <w:szCs w:val="28"/>
              </w:rPr>
              <w:t>я</w:t>
            </w:r>
            <w:r w:rsidRPr="001A40DE">
              <w:rPr>
                <w:bCs/>
                <w:sz w:val="24"/>
                <w:szCs w:val="28"/>
              </w:rPr>
              <w:t xml:space="preserve"> иного программного обеспечения</w:t>
            </w:r>
            <w:r>
              <w:rPr>
                <w:bCs/>
                <w:sz w:val="24"/>
                <w:szCs w:val="28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Сопровождение программного обе</w:t>
            </w:r>
            <w:r>
              <w:rPr>
                <w:sz w:val="24"/>
                <w:szCs w:val="24"/>
              </w:rPr>
              <w:t>спечения «Бюджет КС</w:t>
            </w:r>
            <w:r w:rsidRPr="00F7689D">
              <w:rPr>
                <w:sz w:val="24"/>
                <w:szCs w:val="24"/>
              </w:rPr>
              <w:t>»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не более 1 единицы на 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более 5</w:t>
            </w:r>
            <w:r w:rsidRPr="00E117D1">
              <w:rPr>
                <w:sz w:val="24"/>
                <w:szCs w:val="24"/>
              </w:rPr>
              <w:t>0 000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Система для сдачи отчетности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в электронном виде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lastRenderedPageBreak/>
              <w:t xml:space="preserve">не более 1 единицы на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lastRenderedPageBreak/>
              <w:t>не более 5 000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квалифицированного сертификата электронной подписи</w:t>
            </w:r>
          </w:p>
        </w:tc>
        <w:tc>
          <w:tcPr>
            <w:tcW w:w="2773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3503" w:type="dxa"/>
            <w:vAlign w:val="center"/>
          </w:tcPr>
          <w:p w:rsidR="00CD2A1E" w:rsidRPr="001C499A" w:rsidRDefault="00CD2A1E" w:rsidP="00B3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32A2D">
              <w:rPr>
                <w:color w:val="000000"/>
                <w:sz w:val="24"/>
                <w:szCs w:val="24"/>
              </w:rPr>
              <w:t>750 за 1 единицу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9535E4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2.3.2</w:t>
      </w:r>
      <w:r w:rsidR="004E6E21" w:rsidRPr="003839F5">
        <w:rPr>
          <w:b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4E6E21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1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E21" w:rsidRPr="003839F5">
        <w:rPr>
          <w:b/>
          <w:sz w:val="24"/>
          <w:szCs w:val="24"/>
        </w:rPr>
        <w:t>, определяемые по формуле</w:t>
      </w:r>
      <w:r w:rsidR="004E6E21"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015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01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E6E21" w:rsidRPr="004E6E21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1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информации:</w:t>
      </w:r>
    </w:p>
    <w:p w:rsidR="009535E4" w:rsidRPr="005E41A8" w:rsidRDefault="009535E4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3503"/>
        <w:gridCol w:w="3795"/>
      </w:tblGrid>
      <w:tr w:rsidR="00CD2A1E" w:rsidRPr="00661FED" w:rsidTr="009535E4">
        <w:tc>
          <w:tcPr>
            <w:tcW w:w="233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503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661FED" w:rsidTr="009535E4">
        <w:tc>
          <w:tcPr>
            <w:tcW w:w="2335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503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не более 1 </w:t>
            </w:r>
            <w:r>
              <w:rPr>
                <w:color w:val="000000"/>
                <w:sz w:val="24"/>
                <w:szCs w:val="24"/>
              </w:rPr>
              <w:t xml:space="preserve">единицы </w:t>
            </w:r>
            <w:r w:rsidRPr="00F7689D">
              <w:rPr>
                <w:color w:val="000000"/>
                <w:sz w:val="24"/>
                <w:szCs w:val="24"/>
              </w:rPr>
              <w:t>на каждый персональный компьютер и каждый сервер</w:t>
            </w:r>
          </w:p>
        </w:tc>
        <w:tc>
          <w:tcPr>
            <w:tcW w:w="3795" w:type="dxa"/>
          </w:tcPr>
          <w:p w:rsidR="00CD2A1E" w:rsidRPr="007801D7" w:rsidRDefault="00CD2A1E" w:rsidP="00F805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13000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Pr="00B21FED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B21FED">
        <w:rPr>
          <w:b/>
          <w:sz w:val="24"/>
          <w:szCs w:val="24"/>
          <w:u w:val="single"/>
        </w:rPr>
        <w:t>.4. Затрат на приобретение основных средств, включающих: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2.4.1</w:t>
      </w:r>
      <w:r w:rsidRPr="006E4030">
        <w:rPr>
          <w:b/>
          <w:sz w:val="24"/>
          <w:szCs w:val="24"/>
        </w:rPr>
        <w:t xml:space="preserve">. Затраты на приобретение принтеров, многофункциональных устройств, копировальных аппаратов и иной оргтехники 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5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030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Pr="0058530F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530F">
        <w:rPr>
          <w:sz w:val="24"/>
          <w:szCs w:val="24"/>
        </w:rPr>
        <w:t xml:space="preserve">           </w:t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58530F"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  <w:lang w:val="en-US"/>
        </w:rPr>
        <w:t>n</w:t>
      </w:r>
      <w:r w:rsidRPr="0058530F">
        <w:rPr>
          <w:sz w:val="24"/>
          <w:szCs w:val="24"/>
        </w:rPr>
        <w:tab/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BD4534">
        <w:rPr>
          <w:sz w:val="28"/>
          <w:szCs w:val="28"/>
        </w:rPr>
        <w:t>З</w:t>
      </w:r>
      <w:r w:rsidRPr="00BD4534">
        <w:rPr>
          <w:sz w:val="24"/>
          <w:szCs w:val="24"/>
          <w:vertAlign w:val="subscript"/>
        </w:rPr>
        <w:t xml:space="preserve">пм </w:t>
      </w:r>
      <w:r w:rsidRPr="00BD4534">
        <w:rPr>
          <w:sz w:val="28"/>
          <w:szCs w:val="28"/>
        </w:rPr>
        <w:t xml:space="preserve">= </w:t>
      </w:r>
      <w:r w:rsidRPr="00BD4534">
        <w:rPr>
          <w:b/>
          <w:sz w:val="28"/>
          <w:szCs w:val="28"/>
        </w:rPr>
        <w:t xml:space="preserve">∑ </w:t>
      </w:r>
      <w:r w:rsidRPr="00BD4534">
        <w:rPr>
          <w:sz w:val="28"/>
          <w:szCs w:val="28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8"/>
          <w:szCs w:val="28"/>
        </w:rPr>
        <w:t xml:space="preserve">× </w:t>
      </w:r>
      <w:r>
        <w:rPr>
          <w:sz w:val="28"/>
          <w:szCs w:val="28"/>
        </w:rPr>
        <w:t>Р</w:t>
      </w:r>
      <w:r w:rsidRPr="00BD4534">
        <w:rPr>
          <w:sz w:val="28"/>
          <w:szCs w:val="28"/>
        </w:rPr>
        <w:t xml:space="preserve"> </w:t>
      </w:r>
      <w:r w:rsidRPr="00BD4534">
        <w:rPr>
          <w:sz w:val="24"/>
          <w:szCs w:val="24"/>
          <w:vertAlign w:val="subscript"/>
          <w:lang w:val="en-US"/>
        </w:rPr>
        <w:t>i</w:t>
      </w:r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BD4534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      </w:t>
      </w:r>
      <w:r w:rsidRPr="00BD4534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  <w:vertAlign w:val="subscript"/>
          <w:lang w:val="en-US"/>
        </w:rPr>
        <w:t>i</w:t>
      </w:r>
      <w:r w:rsidRPr="00BD4534">
        <w:rPr>
          <w:b/>
          <w:sz w:val="24"/>
          <w:szCs w:val="24"/>
          <w:vertAlign w:val="subscript"/>
        </w:rPr>
        <w:t xml:space="preserve"> </w:t>
      </w:r>
      <w:r w:rsidRPr="00BD4534">
        <w:rPr>
          <w:sz w:val="24"/>
          <w:szCs w:val="24"/>
          <w:vertAlign w:val="subscript"/>
        </w:rPr>
        <w:t>=1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453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r w:rsidRPr="00BD4534">
        <w:rPr>
          <w:sz w:val="24"/>
          <w:szCs w:val="24"/>
          <w:vertAlign w:val="subscript"/>
        </w:rPr>
        <w:t xml:space="preserve"> пм </w:t>
      </w:r>
      <w:r>
        <w:rPr>
          <w:sz w:val="24"/>
          <w:szCs w:val="24"/>
        </w:rPr>
        <w:t>- количество принтеров, многофункциональных устройств, копировальных аппаратов и иной оргтехники</w:t>
      </w:r>
      <w:r w:rsidRPr="002E3324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>по i-й должности;</w:t>
      </w:r>
    </w:p>
    <w:p w:rsidR="009535E4" w:rsidRPr="009504D8" w:rsidRDefault="009535E4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5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1 i-го типа принтера, м</w:t>
      </w:r>
      <w:r>
        <w:rPr>
          <w:sz w:val="24"/>
          <w:szCs w:val="24"/>
        </w:rPr>
        <w:t>ногофункционального устройства,</w:t>
      </w:r>
      <w:r w:rsidRPr="00D100CD">
        <w:rPr>
          <w:sz w:val="24"/>
          <w:szCs w:val="24"/>
        </w:rPr>
        <w:t xml:space="preserve"> копировального аппарата </w:t>
      </w:r>
      <w:r>
        <w:rPr>
          <w:sz w:val="24"/>
          <w:szCs w:val="24"/>
        </w:rPr>
        <w:t>и иной оргтехники</w:t>
      </w:r>
      <w:r w:rsidRPr="00D100CD">
        <w:rPr>
          <w:sz w:val="24"/>
          <w:szCs w:val="24"/>
        </w:rPr>
        <w:t>.</w:t>
      </w: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</w:t>
      </w:r>
      <w:r>
        <w:rPr>
          <w:b/>
          <w:bCs/>
          <w:sz w:val="24"/>
          <w:szCs w:val="28"/>
        </w:rPr>
        <w:t xml:space="preserve">е нормативных затрат </w:t>
      </w: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приобретение компьютеров персональных настольных:</w:t>
      </w:r>
    </w:p>
    <w:p w:rsidR="009535E4" w:rsidRPr="00066E22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3123"/>
        <w:gridCol w:w="3888"/>
      </w:tblGrid>
      <w:tr w:rsidR="00CD2A1E" w:rsidRPr="00744D28" w:rsidTr="000D2149">
        <w:tc>
          <w:tcPr>
            <w:tcW w:w="2622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3123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44D28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компьютеров персональных настольных </w:t>
            </w:r>
          </w:p>
        </w:tc>
        <w:tc>
          <w:tcPr>
            <w:tcW w:w="3888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компьютера персонального настольного, (руб.)</w:t>
            </w:r>
          </w:p>
        </w:tc>
      </w:tr>
      <w:tr w:rsidR="000D2149" w:rsidRPr="00896BA7" w:rsidTr="00E13DD7">
        <w:trPr>
          <w:trHeight w:val="562"/>
        </w:trPr>
        <w:tc>
          <w:tcPr>
            <w:tcW w:w="2622" w:type="dxa"/>
            <w:vAlign w:val="center"/>
          </w:tcPr>
          <w:p w:rsidR="000D2149" w:rsidRPr="00744D28" w:rsidRDefault="000D2149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123" w:type="dxa"/>
          </w:tcPr>
          <w:p w:rsidR="000D2149" w:rsidRPr="005E63C8" w:rsidRDefault="000D2149" w:rsidP="006F5E8D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0D16D6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D16D6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888" w:type="dxa"/>
          </w:tcPr>
          <w:p w:rsidR="000D2149" w:rsidRPr="00896BA7" w:rsidRDefault="000D2149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D163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50 000</w:t>
            </w:r>
          </w:p>
        </w:tc>
      </w:tr>
    </w:tbl>
    <w:p w:rsidR="000D2149" w:rsidRDefault="000D2149" w:rsidP="00C70305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lastRenderedPageBreak/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оргтехники:</w:t>
      </w:r>
    </w:p>
    <w:p w:rsidR="009535E4" w:rsidRPr="00C166F1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0"/>
        <w:gridCol w:w="3309"/>
        <w:gridCol w:w="3544"/>
      </w:tblGrid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Наименование оргтехники*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оргтехники, шт*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оргтехники, (руб.)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Принтер</w:t>
            </w:r>
          </w:p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монохромный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13 единиц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166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166F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25 000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работника</w:t>
            </w:r>
          </w:p>
        </w:tc>
        <w:tc>
          <w:tcPr>
            <w:tcW w:w="3544" w:type="dxa"/>
          </w:tcPr>
          <w:p w:rsidR="00CD2A1E" w:rsidRPr="00C166F1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166F1">
              <w:rPr>
                <w:color w:val="000000"/>
                <w:sz w:val="24"/>
                <w:szCs w:val="24"/>
              </w:rPr>
              <w:t>Модем 3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4G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2</w:t>
            </w:r>
            <w:r w:rsidRPr="00C166F1">
              <w:rPr>
                <w:color w:val="000000"/>
                <w:sz w:val="24"/>
                <w:szCs w:val="24"/>
              </w:rPr>
              <w:t>763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Маршрутизатор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</w:t>
            </w: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A5143" w:rsidRPr="00C166F1" w:rsidTr="000A5143">
        <w:tc>
          <w:tcPr>
            <w:tcW w:w="2780" w:type="dxa"/>
          </w:tcPr>
          <w:p w:rsidR="000A5143" w:rsidRPr="00C166F1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Веб-камера</w:t>
            </w:r>
          </w:p>
        </w:tc>
        <w:tc>
          <w:tcPr>
            <w:tcW w:w="3309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6500</w:t>
            </w:r>
          </w:p>
        </w:tc>
      </w:tr>
    </w:tbl>
    <w:p w:rsidR="00CD2A1E" w:rsidRPr="00C166F1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166F1">
        <w:rPr>
          <w:bCs/>
          <w:sz w:val="24"/>
          <w:szCs w:val="24"/>
        </w:rPr>
        <w:t xml:space="preserve">*Количество </w:t>
      </w:r>
      <w:r w:rsidRPr="00C166F1">
        <w:rPr>
          <w:color w:val="000000"/>
          <w:sz w:val="24"/>
          <w:szCs w:val="24"/>
        </w:rPr>
        <w:t xml:space="preserve">принтеров, многофункциональных устройств </w:t>
      </w:r>
      <w:r w:rsidRPr="00C166F1">
        <w:rPr>
          <w:bCs/>
          <w:sz w:val="24"/>
          <w:szCs w:val="24"/>
        </w:rPr>
        <w:t>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F52AC5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2.4.2</w:t>
      </w:r>
      <w:r w:rsidRPr="00F52AC5">
        <w:rPr>
          <w:b/>
          <w:sz w:val="24"/>
          <w:szCs w:val="24"/>
        </w:rPr>
        <w:t>. Затраты на приобретение средств подвижной связи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66725" cy="247650"/>
            <wp:effectExtent l="0" t="0" r="9525" b="0"/>
            <wp:docPr id="207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AC5">
        <w:rPr>
          <w:b/>
          <w:sz w:val="24"/>
          <w:szCs w:val="24"/>
        </w:rPr>
        <w:t>, определяемые по формуле: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14550" cy="466725"/>
            <wp:effectExtent l="0" t="0" r="0" b="0"/>
            <wp:docPr id="207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07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количество средств </w:t>
      </w:r>
      <w:r>
        <w:rPr>
          <w:sz w:val="24"/>
          <w:szCs w:val="24"/>
        </w:rPr>
        <w:t>подвижной связи по i-й должности</w:t>
      </w:r>
      <w:r w:rsidRPr="00D100CD">
        <w:rPr>
          <w:sz w:val="24"/>
          <w:szCs w:val="24"/>
        </w:rPr>
        <w:t>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07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стоимость одного средства подвижной связи для i-й должности</w:t>
      </w:r>
      <w:r>
        <w:rPr>
          <w:sz w:val="24"/>
          <w:szCs w:val="24"/>
        </w:rPr>
        <w:t>.</w:t>
      </w:r>
    </w:p>
    <w:p w:rsidR="00CD2A1E" w:rsidRDefault="00CD2A1E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29002D">
        <w:rPr>
          <w:b/>
          <w:color w:val="000000"/>
          <w:sz w:val="24"/>
          <w:szCs w:val="26"/>
        </w:rPr>
        <w:t>на приобретение средств подвижной связи</w:t>
      </w:r>
      <w:r>
        <w:rPr>
          <w:b/>
          <w:color w:val="000000"/>
          <w:sz w:val="24"/>
          <w:szCs w:val="26"/>
        </w:rPr>
        <w:t>:</w:t>
      </w:r>
    </w:p>
    <w:p w:rsidR="009535E4" w:rsidRPr="0029002D" w:rsidRDefault="009535E4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6"/>
        <w:gridCol w:w="3543"/>
      </w:tblGrid>
      <w:tr w:rsidR="00CD2A1E" w:rsidRPr="0029002D" w:rsidTr="005B600E">
        <w:trPr>
          <w:trHeight w:val="630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средств подвижной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Стоимость одного средства подвижной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5B600E">
        <w:trPr>
          <w:trHeight w:val="377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DD1636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средств подвижной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</w:t>
      </w:r>
      <w:r>
        <w:rPr>
          <w:bCs/>
          <w:sz w:val="24"/>
          <w:szCs w:val="28"/>
        </w:rPr>
        <w:t>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2.4.3</w:t>
      </w:r>
      <w:r w:rsidRPr="00716C43">
        <w:rPr>
          <w:b/>
          <w:sz w:val="24"/>
          <w:szCs w:val="24"/>
        </w:rPr>
        <w:t>. Затраты на приобретение планшетных компьютеров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11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C4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211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планшетных компьютеров по i-й должности;</w:t>
      </w:r>
    </w:p>
    <w:p w:rsidR="00CD2A1E" w:rsidRDefault="009535E4" w:rsidP="009535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11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одного планшетного компьютера по i-й должности.</w:t>
      </w:r>
    </w:p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49B2" w:rsidRPr="009A5ADE" w:rsidRDefault="002749B2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lastRenderedPageBreak/>
        <w:t>Нормативы, применяемые при расчете нормативных затрат на приобретение планшетных компьютеров, ноутбуков: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544"/>
        <w:gridCol w:w="3969"/>
      </w:tblGrid>
      <w:tr w:rsidR="000D2149" w:rsidRPr="0029002D" w:rsidTr="000D2149">
        <w:trPr>
          <w:trHeight w:val="944"/>
        </w:trPr>
        <w:tc>
          <w:tcPr>
            <w:tcW w:w="2126" w:type="dxa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544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планшетных компьютеров, ноутбуков </w:t>
            </w:r>
          </w:p>
        </w:tc>
        <w:tc>
          <w:tcPr>
            <w:tcW w:w="3969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планшетного компьютера, ноутбука,</w:t>
            </w:r>
          </w:p>
          <w:p w:rsidR="000D2149" w:rsidRPr="008F3BA3" w:rsidRDefault="000D2149" w:rsidP="006F5E8D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0D2149" w:rsidRPr="0029002D" w:rsidTr="000D2149">
        <w:trPr>
          <w:trHeight w:val="579"/>
        </w:trPr>
        <w:tc>
          <w:tcPr>
            <w:tcW w:w="2126" w:type="dxa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Ноутбук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6"/>
              </w:rPr>
              <w:t>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40 000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41625B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2.4.4</w:t>
      </w:r>
      <w:r w:rsidRPr="0041625B">
        <w:rPr>
          <w:b/>
          <w:sz w:val="24"/>
          <w:szCs w:val="24"/>
        </w:rPr>
        <w:t>. Затраты на приобретение системных блоков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16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b/>
          <w:sz w:val="24"/>
          <w:szCs w:val="24"/>
        </w:rPr>
        <w:t>, определяемые по формуле</w:t>
      </w:r>
      <w:r w:rsidRPr="0041625B">
        <w:rPr>
          <w:sz w:val="24"/>
          <w:szCs w:val="24"/>
        </w:rPr>
        <w:t>:</w:t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466725"/>
            <wp:effectExtent l="0" t="0" r="0" b="0"/>
            <wp:docPr id="216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>- количество i-х системных блоков;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>- цена одного i-го системного блока.</w:t>
      </w: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системных блоков:</w:t>
      </w:r>
    </w:p>
    <w:p w:rsidR="009535E4" w:rsidRPr="0029002D" w:rsidRDefault="009535E4" w:rsidP="009535E4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 (</w:t>
            </w:r>
            <w:r w:rsidR="0091253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1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972E71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49 000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6F5E8D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3</w:t>
            </w:r>
            <w:r w:rsidRPr="008F3BA3">
              <w:rPr>
                <w:color w:val="000000"/>
                <w:sz w:val="24"/>
                <w:szCs w:val="26"/>
              </w:rPr>
              <w:t>9 000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592DE5">
        <w:rPr>
          <w:sz w:val="24"/>
          <w:szCs w:val="26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системных блоков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Pr="00592DE5">
        <w:rPr>
          <w:sz w:val="24"/>
          <w:szCs w:val="26"/>
        </w:rPr>
        <w:t xml:space="preserve">Допускается приобретение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 xml:space="preserve"> для создания резерва с целью обеспечения </w:t>
      </w:r>
      <w:r>
        <w:rPr>
          <w:sz w:val="24"/>
          <w:szCs w:val="26"/>
        </w:rPr>
        <w:t>не</w:t>
      </w:r>
      <w:r w:rsidRPr="00592DE5">
        <w:rPr>
          <w:sz w:val="24"/>
          <w:szCs w:val="26"/>
        </w:rPr>
        <w:t xml:space="preserve">прерывности работы из расчета в год не более 5 % от общего количества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>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AB28BB">
        <w:rPr>
          <w:b/>
          <w:sz w:val="24"/>
          <w:szCs w:val="24"/>
          <w:u w:val="single"/>
        </w:rPr>
        <w:t>.5. Затрат на приобретение материальных запасов, включающи</w:t>
      </w:r>
      <w:r>
        <w:rPr>
          <w:b/>
          <w:sz w:val="24"/>
          <w:szCs w:val="24"/>
          <w:u w:val="single"/>
        </w:rPr>
        <w:t>х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B28BB">
        <w:rPr>
          <w:b/>
          <w:sz w:val="24"/>
          <w:szCs w:val="24"/>
        </w:rPr>
        <w:t>.5.1. Затраты на приобретение мониторов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8BB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220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мониторов для i-й должности;</w:t>
      </w:r>
    </w:p>
    <w:p w:rsidR="009535E4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20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одного монитора для i-й должности.</w:t>
      </w:r>
    </w:p>
    <w:p w:rsidR="009535E4" w:rsidRDefault="009535E4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мониторов: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66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мониторов*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Цена одного монитора</w:t>
            </w:r>
            <w:r>
              <w:rPr>
                <w:color w:val="000000"/>
                <w:sz w:val="24"/>
                <w:szCs w:val="26"/>
              </w:rPr>
              <w:t>,</w:t>
            </w:r>
            <w:r w:rsidRPr="00D473D2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9535E4" w:rsidRPr="0029002D" w:rsidTr="009535E4">
        <w:trPr>
          <w:trHeight w:val="579"/>
        </w:trPr>
        <w:tc>
          <w:tcPr>
            <w:tcW w:w="2410" w:type="dxa"/>
          </w:tcPr>
          <w:p w:rsidR="009535E4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6F13F8" w:rsidRDefault="009535E4" w:rsidP="009535E4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1 работника 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1</w:t>
            </w:r>
            <w:r>
              <w:rPr>
                <w:color w:val="000000"/>
                <w:sz w:val="24"/>
                <w:szCs w:val="26"/>
              </w:rPr>
              <w:t>1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592DE5">
        <w:rPr>
          <w:sz w:val="24"/>
          <w:szCs w:val="26"/>
        </w:rPr>
        <w:lastRenderedPageBreak/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мониторов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9535E4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</w:p>
    <w:p w:rsid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</w:p>
    <w:p w:rsidR="00EF5BE2" w:rsidRP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>
        <w:rPr>
          <w:b/>
          <w:bCs/>
          <w:sz w:val="24"/>
          <w:szCs w:val="24"/>
        </w:rPr>
        <w:t xml:space="preserve">2.5.2. </w:t>
      </w:r>
      <w:r w:rsidRPr="00CD72C4">
        <w:rPr>
          <w:b/>
          <w:bCs/>
          <w:sz w:val="24"/>
          <w:szCs w:val="24"/>
        </w:rPr>
        <w:t>Затраты на приобретение средств стационарной связи (З</w:t>
      </w:r>
      <w:r w:rsidRPr="00CD72C4">
        <w:rPr>
          <w:b/>
          <w:bCs/>
          <w:sz w:val="24"/>
          <w:szCs w:val="24"/>
          <w:vertAlign w:val="subscript"/>
        </w:rPr>
        <w:t>сц</w:t>
      </w:r>
      <w:r w:rsidRPr="00CD72C4">
        <w:rPr>
          <w:b/>
          <w:bCs/>
          <w:sz w:val="24"/>
          <w:szCs w:val="24"/>
        </w:rPr>
        <w:t>)  определяемые по формуле:</w:t>
      </w:r>
    </w:p>
    <w:p w:rsidR="00EF5BE2" w:rsidRPr="00CA3AD8" w:rsidRDefault="008A5154" w:rsidP="00EF5BE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8A5154">
        <w:rPr>
          <w:sz w:val="28"/>
          <w:szCs w:val="28"/>
        </w:rPr>
      </w:r>
      <w:r w:rsidRPr="008A5154">
        <w:rPr>
          <w:sz w:val="28"/>
          <w:szCs w:val="28"/>
        </w:rPr>
        <w:pict>
          <v:group id="_x0000_s1047" editas="canvas" style="width:151.4pt;height:54.75pt;mso-position-horizontal-relative:char;mso-position-vertical-relative:line" coordorigin=",-124" coordsize="3028,10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049" style="position:absolute;left:2851;top:229;width:73;height:299;mso-wrap-style:none" filled="f" stroked="f">
              <v:textbox style="mso-next-textbox:#_x0000_s1049;mso-fit-shape-to-text:t" inset="0,0,0,0">
                <w:txbxContent>
                  <w:p w:rsidR="009504D8" w:rsidRDefault="009504D8" w:rsidP="00EF5BE2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50" style="position:absolute;left:2343;top:214;width:508;height:386" filled="f" stroked="f">
              <v:textbox style="mso-next-textbox:#_x0000_s1050" inset="0,0,0,0">
                <w:txbxContent>
                  <w:p w:rsidR="009504D8" w:rsidRPr="00D95C72" w:rsidRDefault="009504D8" w:rsidP="00EF5BE2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051" style="position:absolute;left:2183;top:183;width:66;height:322" filled="f" stroked="f">
              <v:textbox style="mso-next-textbox:#_x0000_s1051;mso-fit-shape-to-text:t" inset="0,0,0,0">
                <w:txbxContent>
                  <w:p w:rsidR="009504D8" w:rsidRPr="007C1BA0" w:rsidRDefault="009504D8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2" style="position:absolute;left:1670;top:195;width:202;height:352" filled="f" stroked="f">
              <v:textbox style="mso-next-textbox:#_x0000_s1052" inset="0,0,0,0">
                <w:txbxContent>
                  <w:p w:rsidR="009504D8" w:rsidRPr="007C1BA0" w:rsidRDefault="009504D8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53" style="position:absolute;left:1021;top:206;width:203;height:322;mso-wrap-style:none" filled="f" stroked="f">
              <v:textbox style="mso-next-textbox:#_x0000_s1053;mso-fit-shape-to-text:t" inset="0,0,0,0">
                <w:txbxContent>
                  <w:p w:rsidR="009504D8" w:rsidRPr="007C1BA0" w:rsidRDefault="009504D8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4" style="position:absolute;left:38;top:206;width:141;height:322;mso-wrap-style:none" filled="f" stroked="f">
              <v:textbox style="mso-next-textbox:#_x0000_s1054;mso-fit-shape-to-text:t" inset="0,0,0,0">
                <w:txbxContent>
                  <w:p w:rsidR="009504D8" w:rsidRPr="00D95C72" w:rsidRDefault="009504D8" w:rsidP="00EF5BE2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5" style="position:absolute;left:1987;top:369;width:196;height:230;mso-wrap-style:none" filled="f" stroked="f">
              <v:textbox style="mso-next-textbox:#_x0000_s1055;mso-fit-shape-to-text:t" inset="0,0,0,0">
                <w:txbxContent>
                  <w:p w:rsidR="009504D8" w:rsidRPr="00FB208B" w:rsidRDefault="009504D8" w:rsidP="00EF5BE2">
                    <w:r>
                      <w:t>сц</w:t>
                    </w:r>
                  </w:p>
                </w:txbxContent>
              </v:textbox>
            </v:rect>
            <v:rect id="_x0000_s1056" style="position:absolute;left:1902;top:369;width:45;height:184;mso-wrap-style:none" filled="f" stroked="f">
              <v:textbox style="mso-next-textbox:#_x0000_s1056;mso-fit-shape-to-text:t" inset="0,0,0,0">
                <w:txbxContent>
                  <w:p w:rsidR="009504D8" w:rsidRDefault="009504D8" w:rsidP="00EF5BE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57" style="position:absolute;left:814;top:30;width:81;height:184;mso-wrap-style:none" filled="f" stroked="f">
              <v:textbox style="mso-next-textbox:#_x0000_s1057;mso-fit-shape-to-text:t" inset="0,0,0,0">
                <w:txbxContent>
                  <w:p w:rsidR="009504D8" w:rsidRDefault="009504D8" w:rsidP="00EF5BE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58" style="position:absolute;left:890;top:559;width:81;height:184;mso-wrap-style:none" filled="f" stroked="f">
              <v:textbox style="mso-next-textbox:#_x0000_s1058;mso-fit-shape-to-text:t" inset="0,0,0,0">
                <w:txbxContent>
                  <w:p w:rsidR="009504D8" w:rsidRDefault="009504D8" w:rsidP="00EF5BE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9" style="position:absolute;left:751;top:559;width:45;height:184;mso-wrap-style:none" filled="f" stroked="f">
              <v:textbox style="mso-next-textbox:#_x0000_s1059;mso-fit-shape-to-text:t" inset="0,0,0,0">
                <w:txbxContent>
                  <w:p w:rsidR="009504D8" w:rsidRDefault="009504D8" w:rsidP="00EF5BE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60" style="position:absolute;left:1304;top:369;width:223;height:223" filled="f" stroked="f">
              <v:textbox style="mso-next-textbox:#_x0000_s1060" inset="0,0,0,0">
                <w:txbxContent>
                  <w:p w:rsidR="009504D8" w:rsidRPr="00C3550F" w:rsidRDefault="009504D8" w:rsidP="00EF5BE2"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</w:p>
                </w:txbxContent>
              </v:textbox>
            </v:rect>
            <v:rect id="_x0000_s1061" style="position:absolute;left:1222;top:369;width:45;height:184;mso-wrap-style:none" filled="f" stroked="f">
              <v:textbox style="mso-next-textbox:#_x0000_s1061;mso-fit-shape-to-text:t" inset="0,0,0,0">
                <w:txbxContent>
                  <w:p w:rsidR="009504D8" w:rsidRDefault="009504D8" w:rsidP="00EF5BE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62" style="position:absolute;left:183;top:369;width:320;height:223" filled="f" stroked="f">
              <v:textbox style="mso-next-textbox:#_x0000_s1062" inset="0,0,0,0">
                <w:txbxContent>
                  <w:p w:rsidR="009504D8" w:rsidRDefault="009504D8" w:rsidP="00EF5BE2"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</w:p>
                </w:txbxContent>
              </v:textbox>
            </v:rect>
            <v:rect id="_x0000_s1063" style="position:absolute;left:1527;top:176;width:143;height:319;mso-wrap-style:none" filled="f" stroked="f">
              <v:textbox style="mso-next-textbox:#_x0000_s1063;mso-fit-shape-to-text:t" inset="0,0,0,0">
                <w:txbxContent>
                  <w:p w:rsidR="009504D8" w:rsidRDefault="009504D8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4" style="position:absolute;left:503;top:176;width:143;height:319;mso-wrap-style:none" filled="f" stroked="f">
              <v:textbox style="mso-next-textbox:#_x0000_s1064;mso-fit-shape-to-text:t" inset="0,0,0,0">
                <w:txbxContent>
                  <w:p w:rsidR="009504D8" w:rsidRDefault="009504D8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5" style="position:absolute;left:712;top:102;width:286;height:490;mso-wrap-style:none" filled="f" stroked="f">
              <v:textbox style="mso-next-textbox:#_x0000_s1065;mso-fit-shape-to-text:t" inset="0,0,0,0">
                <w:txbxContent>
                  <w:p w:rsidR="009504D8" w:rsidRDefault="009504D8" w:rsidP="00EF5BE2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6" style="position:absolute;left:806;top:543;width:88;height:196;mso-wrap-style:none" filled="f" stroked="f">
              <v:textbox style="mso-next-textbox:#_x0000_s1066;mso-fit-shape-to-text:t" inset="0,0,0,0">
                <w:txbxContent>
                  <w:p w:rsidR="009504D8" w:rsidRDefault="009504D8" w:rsidP="00EF5BE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5BE2" w:rsidRPr="00EF5BE2" w:rsidRDefault="00EF5BE2" w:rsidP="00EF5BE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F5BE2">
        <w:rPr>
          <w:bCs/>
          <w:sz w:val="24"/>
          <w:szCs w:val="24"/>
          <w:lang w:val="en-US"/>
        </w:rPr>
        <w:t>Q</w:t>
      </w:r>
      <w:r w:rsidRPr="00EF5BE2">
        <w:rPr>
          <w:bCs/>
          <w:sz w:val="24"/>
          <w:szCs w:val="24"/>
          <w:vertAlign w:val="subscript"/>
          <w:lang w:val="en-US"/>
        </w:rPr>
        <w:t>i</w:t>
      </w:r>
      <w:r w:rsidRPr="00EF5BE2">
        <w:rPr>
          <w:bCs/>
          <w:sz w:val="24"/>
          <w:szCs w:val="24"/>
          <w:vertAlign w:val="subscript"/>
        </w:rPr>
        <w:t xml:space="preserve"> сц </w:t>
      </w:r>
      <w:r w:rsidRPr="00EF5BE2">
        <w:rPr>
          <w:bCs/>
          <w:sz w:val="24"/>
          <w:szCs w:val="24"/>
        </w:rPr>
        <w:t>– количество средств стационарной связи по i-й должности;</w:t>
      </w:r>
    </w:p>
    <w:p w:rsidR="0000100B" w:rsidRPr="002749B2" w:rsidRDefault="00EF5BE2" w:rsidP="002749B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F5BE2">
        <w:rPr>
          <w:bCs/>
          <w:sz w:val="24"/>
          <w:szCs w:val="24"/>
        </w:rPr>
        <w:t>Р</w:t>
      </w:r>
      <w:r w:rsidRPr="00EF5BE2">
        <w:rPr>
          <w:bCs/>
          <w:sz w:val="24"/>
          <w:szCs w:val="24"/>
          <w:vertAlign w:val="subscript"/>
          <w:lang w:val="en-US"/>
        </w:rPr>
        <w:t>i</w:t>
      </w:r>
      <w:r w:rsidRPr="00EF5BE2">
        <w:rPr>
          <w:bCs/>
          <w:sz w:val="24"/>
          <w:szCs w:val="24"/>
          <w:vertAlign w:val="subscript"/>
        </w:rPr>
        <w:t xml:space="preserve"> сц </w:t>
      </w:r>
      <w:r w:rsidRPr="00EF5BE2">
        <w:rPr>
          <w:bCs/>
          <w:sz w:val="24"/>
          <w:szCs w:val="24"/>
        </w:rPr>
        <w:t>– стоимость одного средства стационарной связи для i-й должности.</w:t>
      </w:r>
    </w:p>
    <w:p w:rsidR="009535E4" w:rsidRDefault="009535E4" w:rsidP="00EF5BE2">
      <w:pPr>
        <w:jc w:val="center"/>
        <w:rPr>
          <w:b/>
          <w:color w:val="000000"/>
          <w:sz w:val="24"/>
          <w:szCs w:val="26"/>
        </w:rPr>
      </w:pPr>
      <w:r w:rsidRPr="00EF5BE2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средств стационарной связи: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509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881921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средств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Стоимость одного средства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</w:t>
            </w:r>
            <w:r w:rsidRPr="00881921">
              <w:rPr>
                <w:color w:val="000000"/>
                <w:sz w:val="24"/>
                <w:szCs w:val="26"/>
              </w:rPr>
              <w:t>руб.)</w:t>
            </w:r>
          </w:p>
        </w:tc>
      </w:tr>
      <w:tr w:rsidR="009535E4" w:rsidRPr="0029002D" w:rsidTr="009535E4">
        <w:trPr>
          <w:trHeight w:val="41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средств стационарной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EF5BE2" w:rsidP="00EF5BE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BE2" w:rsidRPr="00D100CD" w:rsidRDefault="00EF5BE2" w:rsidP="00EF5B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93A36">
        <w:rPr>
          <w:b/>
          <w:sz w:val="24"/>
          <w:szCs w:val="24"/>
        </w:rPr>
        <w:t>.5.3. Затраты на приобретение других запасных частей для вычислительной 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4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36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225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E2" w:rsidRDefault="00EF5BE2" w:rsidP="00EF5BE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5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</w:t>
      </w:r>
      <w:r w:rsidRPr="00D100CD">
        <w:rPr>
          <w:sz w:val="24"/>
          <w:szCs w:val="24"/>
        </w:rPr>
        <w:t>количество i-х запасных частей для вычислительной техники,</w:t>
      </w:r>
      <w:r>
        <w:rPr>
          <w:sz w:val="24"/>
          <w:szCs w:val="24"/>
        </w:rPr>
        <w:t xml:space="preserve"> которое определяется по</w:t>
      </w:r>
      <w:r w:rsidRPr="00D100CD">
        <w:rPr>
          <w:sz w:val="24"/>
          <w:szCs w:val="24"/>
        </w:rPr>
        <w:t xml:space="preserve"> фактическим </w:t>
      </w:r>
      <w:r>
        <w:rPr>
          <w:sz w:val="24"/>
          <w:szCs w:val="24"/>
        </w:rPr>
        <w:t xml:space="preserve">затратам в соответствии со </w:t>
      </w:r>
      <w:hyperlink r:id="rId98" w:history="1">
        <w:r w:rsidRPr="0071080F">
          <w:rPr>
            <w:rStyle w:val="af7"/>
            <w:sz w:val="24"/>
            <w:szCs w:val="24"/>
          </w:rPr>
          <w:t>статьей 22</w:t>
        </w:r>
      </w:hyperlink>
      <w:r w:rsidRPr="0071080F">
        <w:rPr>
          <w:sz w:val="24"/>
          <w:szCs w:val="24"/>
        </w:rPr>
        <w:t xml:space="preserve"> Закона о контрактной системе и с </w:t>
      </w:r>
      <w:hyperlink r:id="rId99" w:history="1">
        <w:r w:rsidRPr="0071080F">
          <w:rPr>
            <w:rStyle w:val="af7"/>
            <w:sz w:val="24"/>
            <w:szCs w:val="24"/>
          </w:rPr>
          <w:t>законодательством</w:t>
        </w:r>
      </w:hyperlink>
      <w:r w:rsidRPr="0071080F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>;</w:t>
      </w:r>
    </w:p>
    <w:p w:rsidR="00EF5BE2" w:rsidRPr="002749B2" w:rsidRDefault="00EF5BE2" w:rsidP="002749B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5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одной единицы i-й запасной части для вычислительной техники</w:t>
      </w:r>
    </w:p>
    <w:p w:rsidR="00CD2A1E" w:rsidRDefault="00CD2A1E" w:rsidP="00EF5BE2">
      <w:pPr>
        <w:jc w:val="center"/>
        <w:rPr>
          <w:b/>
          <w:color w:val="000000"/>
          <w:sz w:val="24"/>
          <w:szCs w:val="26"/>
        </w:rPr>
      </w:pPr>
      <w:r w:rsidRPr="00F8053D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запасных частей для вычислительной техники: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3823"/>
        <w:gridCol w:w="3965"/>
      </w:tblGrid>
      <w:tr w:rsidR="00CD2A1E" w:rsidRPr="0029002D" w:rsidTr="005B600E">
        <w:trPr>
          <w:trHeight w:val="665"/>
        </w:trPr>
        <w:tc>
          <w:tcPr>
            <w:tcW w:w="1851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82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запасных частей для вычислительной техники</w:t>
            </w:r>
          </w:p>
        </w:tc>
        <w:tc>
          <w:tcPr>
            <w:tcW w:w="3965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запасной части для вычислительной техники,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 w:rsidR="0023544D"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>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>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2 000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 xml:space="preserve">*Наименование запасных частей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276F8">
        <w:rPr>
          <w:b/>
          <w:sz w:val="24"/>
          <w:szCs w:val="24"/>
        </w:rPr>
        <w:t>.5.4. Затраты на приобретение носителей информации, в том числе магнитных и оптических носителей информации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25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6F8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25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25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 количество носителей</w:t>
      </w:r>
      <w:r w:rsidRPr="00D100CD">
        <w:rPr>
          <w:sz w:val="24"/>
          <w:szCs w:val="24"/>
        </w:rPr>
        <w:t xml:space="preserve"> информации</w:t>
      </w:r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>по i-й должности;</w:t>
      </w:r>
    </w:p>
    <w:p w:rsidR="00C70305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6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цена одной единицы </w:t>
      </w:r>
      <w:r w:rsidRPr="00D100CD">
        <w:rPr>
          <w:sz w:val="24"/>
          <w:szCs w:val="24"/>
        </w:rPr>
        <w:t xml:space="preserve"> носителя информации</w:t>
      </w:r>
      <w:r w:rsidRPr="00351F18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>по i-й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носител</w:t>
            </w:r>
            <w:r w:rsidR="0023544D">
              <w:rPr>
                <w:color w:val="000000"/>
                <w:sz w:val="24"/>
                <w:szCs w:val="26"/>
              </w:rPr>
              <w:t>я</w:t>
            </w:r>
            <w:r>
              <w:rPr>
                <w:color w:val="000000"/>
                <w:sz w:val="24"/>
                <w:szCs w:val="26"/>
              </w:rPr>
              <w:t xml:space="preserve"> информации,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 xml:space="preserve">не более </w:t>
            </w:r>
            <w:r>
              <w:rPr>
                <w:sz w:val="24"/>
                <w:szCs w:val="26"/>
              </w:rPr>
              <w:t>5</w:t>
            </w:r>
            <w:r w:rsidRPr="007B2B7D">
              <w:rPr>
                <w:sz w:val="24"/>
                <w:szCs w:val="26"/>
              </w:rPr>
              <w:t xml:space="preserve"> единицы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F1136E">
              <w:rPr>
                <w:sz w:val="24"/>
                <w:szCs w:val="26"/>
              </w:rPr>
              <w:t>не более 5 000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Флеш-память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7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1 000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10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60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  <w:lang w:val="en-US"/>
              </w:rPr>
            </w:pPr>
            <w:r w:rsidRPr="00036D33">
              <w:rPr>
                <w:sz w:val="24"/>
                <w:szCs w:val="26"/>
              </w:rPr>
              <w:t>Электронный идентификатор RuToken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23544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 xml:space="preserve">не более </w:t>
            </w:r>
            <w:r w:rsidR="0023544D">
              <w:rPr>
                <w:sz w:val="24"/>
                <w:szCs w:val="26"/>
              </w:rPr>
              <w:t>1</w:t>
            </w:r>
            <w:r w:rsidRPr="00036D33">
              <w:rPr>
                <w:sz w:val="24"/>
                <w:szCs w:val="26"/>
              </w:rPr>
              <w:t xml:space="preserve"> единиц</w:t>
            </w:r>
            <w:r w:rsidR="0023544D">
              <w:rPr>
                <w:sz w:val="24"/>
                <w:szCs w:val="26"/>
              </w:rPr>
              <w:t>ы</w:t>
            </w:r>
            <w:r w:rsidRPr="00036D33">
              <w:rPr>
                <w:sz w:val="24"/>
                <w:szCs w:val="26"/>
              </w:rPr>
              <w:t xml:space="preserve">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  <w:lang w:val="en-US"/>
              </w:rPr>
            </w:pPr>
            <w:r w:rsidRPr="00721CDB">
              <w:rPr>
                <w:sz w:val="24"/>
                <w:szCs w:val="26"/>
              </w:rPr>
              <w:t>не более</w:t>
            </w:r>
            <w:r w:rsidRPr="00721CDB">
              <w:rPr>
                <w:sz w:val="24"/>
                <w:szCs w:val="26"/>
                <w:lang w:val="en-US"/>
              </w:rPr>
              <w:t xml:space="preserve"> 1</w:t>
            </w:r>
            <w:r w:rsidRPr="00721CDB">
              <w:rPr>
                <w:sz w:val="24"/>
                <w:szCs w:val="26"/>
              </w:rPr>
              <w:t xml:space="preserve"> </w:t>
            </w:r>
            <w:r w:rsidRPr="00721CDB">
              <w:rPr>
                <w:sz w:val="24"/>
                <w:szCs w:val="26"/>
                <w:lang w:val="en-US"/>
              </w:rPr>
              <w:t>200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D3753">
        <w:rPr>
          <w:b/>
          <w:sz w:val="24"/>
          <w:szCs w:val="24"/>
        </w:rPr>
        <w:t>.5.5. Затраты на приобретение деталей для содержания принтеров, многофункциональных устройств, копировальных аппаратов и иной оргтехники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75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247650"/>
            <wp:effectExtent l="19050" t="0" r="0" b="0"/>
            <wp:docPr id="230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0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приобретение расходных материалов для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D100CD">
        <w:rPr>
          <w:sz w:val="24"/>
          <w:szCs w:val="24"/>
        </w:rPr>
        <w:t xml:space="preserve"> копировальных аппаратов </w:t>
      </w:r>
      <w:r>
        <w:rPr>
          <w:sz w:val="24"/>
          <w:szCs w:val="24"/>
        </w:rPr>
        <w:t xml:space="preserve">и иной </w:t>
      </w:r>
      <w:r w:rsidRPr="00D100CD">
        <w:rPr>
          <w:sz w:val="24"/>
          <w:szCs w:val="24"/>
        </w:rPr>
        <w:t>оргтехники;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30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затраты на приобретение запасных частей для принтеров, </w:t>
      </w:r>
      <w:r>
        <w:rPr>
          <w:sz w:val="24"/>
          <w:szCs w:val="24"/>
        </w:rPr>
        <w:t>многофункциональных устройств, копировальных аппаратов и иной оргтехники</w:t>
      </w:r>
      <w:r w:rsidRPr="00D100CD">
        <w:rPr>
          <w:sz w:val="24"/>
          <w:szCs w:val="24"/>
        </w:rPr>
        <w:t>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65227">
        <w:rPr>
          <w:b/>
          <w:sz w:val="24"/>
          <w:szCs w:val="24"/>
        </w:rPr>
        <w:t>.5.5.1.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2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230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фактическое количество принтеров,</w:t>
      </w:r>
      <w:r>
        <w:rPr>
          <w:sz w:val="24"/>
          <w:szCs w:val="24"/>
        </w:rPr>
        <w:t xml:space="preserve"> 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>по i-й должности;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30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норматив потреблени</w:t>
      </w:r>
      <w:r>
        <w:rPr>
          <w:sz w:val="24"/>
          <w:szCs w:val="24"/>
        </w:rPr>
        <w:t>я расходных материалов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>по i-й должности;</w:t>
      </w:r>
    </w:p>
    <w:p w:rsidR="00CD2A1E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76225" cy="247650"/>
            <wp:effectExtent l="19050" t="0" r="9525" b="0"/>
            <wp:docPr id="230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р</w:t>
      </w:r>
      <w:r>
        <w:rPr>
          <w:sz w:val="24"/>
          <w:szCs w:val="24"/>
        </w:rPr>
        <w:t>асходного материала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>по i-й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6"/>
        <w:gridCol w:w="3118"/>
        <w:gridCol w:w="1559"/>
      </w:tblGrid>
      <w:tr w:rsidR="00CD2A1E" w:rsidRPr="0029002D" w:rsidTr="00DA3EF1">
        <w:trPr>
          <w:trHeight w:val="428"/>
        </w:trPr>
        <w:tc>
          <w:tcPr>
            <w:tcW w:w="2694" w:type="dxa"/>
          </w:tcPr>
          <w:p w:rsidR="00CD2A1E" w:rsidRPr="00A9228F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A9228F">
              <w:rPr>
                <w:color w:val="000000"/>
                <w:sz w:val="24"/>
                <w:szCs w:val="26"/>
              </w:rPr>
              <w:t xml:space="preserve">Тип </w:t>
            </w:r>
            <w:r>
              <w:rPr>
                <w:color w:val="000000"/>
                <w:sz w:val="24"/>
                <w:szCs w:val="26"/>
              </w:rPr>
              <w:t>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</w:t>
            </w:r>
            <w:r w:rsidRPr="0029002D">
              <w:rPr>
                <w:color w:val="000000"/>
                <w:sz w:val="24"/>
                <w:szCs w:val="26"/>
              </w:rPr>
              <w:t>оличество</w:t>
            </w:r>
            <w:r>
              <w:rPr>
                <w:color w:val="000000"/>
                <w:sz w:val="24"/>
                <w:szCs w:val="26"/>
              </w:rPr>
              <w:t xml:space="preserve"> принтеров, многофункциональ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ных устройств, копировальных аппаратов и иной оргтехники</w:t>
            </w:r>
          </w:p>
        </w:tc>
        <w:tc>
          <w:tcPr>
            <w:tcW w:w="3118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оргтехники*</w:t>
            </w:r>
          </w:p>
        </w:tc>
        <w:tc>
          <w:tcPr>
            <w:tcW w:w="1559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расходного материала, </w:t>
            </w:r>
          </w:p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CD2A1E" w:rsidP="00972E71">
            <w:pPr>
              <w:pStyle w:val="af5"/>
              <w:jc w:val="center"/>
            </w:pPr>
            <w:r>
              <w:t xml:space="preserve">не более </w:t>
            </w:r>
            <w:r w:rsidR="00972E71">
              <w:t>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2 500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А4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972E71" w:rsidP="006F5E8D">
            <w:pPr>
              <w:jc w:val="center"/>
              <w:rPr>
                <w:sz w:val="24"/>
              </w:rPr>
            </w:pPr>
            <w:r w:rsidRPr="00972E71">
              <w:rPr>
                <w:sz w:val="24"/>
              </w:rPr>
              <w:t>не более 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2 500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расходных материалов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A07359" w:rsidRDefault="00A07359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DA3EF1" w:rsidRPr="00D100CD" w:rsidRDefault="008A5154" w:rsidP="00A0735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Полотно 347" o:spid="_x0000_s1081" editas="canvas" style="position:absolute;left:0;text-align:left;margin-left:162pt;margin-top:47.8pt;width:151.5pt;height:44.4pt;z-index:251660288" coordsize="19240,55092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">
            <v:shape id="_x0000_s1082" type="#_x0000_t75" style="position:absolute;width:19240;height:550922857;visibility:visible">
              <v:fill o:detectmouseclick="t"/>
              <v:path o:connecttype="none"/>
            </v:shape>
            <v:rect id="Rectangle 38" o:spid="_x0000_s1083" style="position:absolute;left:12154;width:577;height:1426939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<v:textbox style="mso-fit-shape-to-text:t" inset="0,0,0,0">
                <w:txbxContent>
                  <w:p w:rsidR="009504D8" w:rsidRDefault="009504D8" w:rsidP="00DA3EF1"/>
                </w:txbxContent>
              </v:textbox>
            </v:rect>
            <v:rect id="Rectangle 39" o:spid="_x0000_s1084" style="position:absolute;left:14763;width:3537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<v:textbox style="mso-fit-shape-to-text:t" inset="0,0,0,0">
                <w:txbxContent>
                  <w:p w:rsidR="009504D8" w:rsidRPr="00EA0A19" w:rsidRDefault="009504D8" w:rsidP="00DA3EF1">
                    <w:r>
                      <w:rPr>
                        <w:color w:val="000000"/>
                        <w:sz w:val="26"/>
                        <w:szCs w:val="26"/>
                      </w:rPr>
                      <w:t xml:space="preserve">,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>:</w:t>
                    </w:r>
                  </w:p>
                </w:txbxContent>
              </v:textbox>
            </v:rect>
            <v:rect id="Rectangle 41" o:spid="_x0000_s1085" style="position:absolute;left:7404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<v:textbox style="mso-fit-shape-to-text:t" inset="0,0,0,0">
                <w:txbxContent>
                  <w:p w:rsidR="009504D8" w:rsidRDefault="009504D8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2" o:spid="_x0000_s1086" style="position:absolute;left:4305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<v:textbox style="mso-fit-shape-to-text:t" inset="0,0,0,0">
                <w:txbxContent>
                  <w:p w:rsidR="009504D8" w:rsidRDefault="009504D8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3" o:spid="_x0000_s1087" style="position:absolute;left:241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<v:textbox style="mso-fit-shape-to-text:t" inset="0,0,0,0">
                <w:txbxContent>
                  <w:p w:rsidR="009504D8" w:rsidRDefault="009504D8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4" o:spid="_x0000_s1088" style="position:absolute;left:8261;width:908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<v:textbox style="mso-fit-shape-to-text:t" inset="0,0,0,0">
                <w:txbxContent>
                  <w:p w:rsidR="009504D8" w:rsidRDefault="009504D8" w:rsidP="00DA3EF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сс</w:t>
                    </w:r>
                  </w:p>
                </w:txbxContent>
              </v:textbox>
            </v:rect>
            <v:rect id="Rectangle 45" o:spid="_x0000_s1089" style="position:absolute;left:5162;width:547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<v:textbox style="mso-fit-shape-to-text:t" inset="0,0,0,0">
                <w:txbxContent>
                  <w:p w:rsidR="009504D8" w:rsidRDefault="009504D8" w:rsidP="00DA3EF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Rectangle 46" o:spid="_x0000_s1090" style="position:absolute;left:1092;width:1365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<v:textbox style="mso-fit-shape-to-text:t" inset="0,0,0,0">
                <w:txbxContent>
                  <w:p w:rsidR="009504D8" w:rsidRDefault="009504D8" w:rsidP="00DA3EF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ахз</w:t>
                    </w:r>
                  </w:p>
                </w:txbxContent>
              </v:textbox>
            </v:rect>
            <v:rect id="Rectangle 47" o:spid="_x0000_s1091" style="position:absolute;left:1124;width:1441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<v:textbox style="mso-fit-shape-to-text:t" inset="0,0,0,0">
                <w:txbxContent>
                  <w:p w:rsidR="009504D8" w:rsidRDefault="009504D8" w:rsidP="00DA3EF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усв</w:t>
                    </w:r>
                  </w:p>
                </w:txbxContent>
              </v:textbox>
            </v:rect>
            <v:rect id="Rectangle 48" o:spid="_x0000_s1092" style="position:absolute;left:6166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<v:textbox style="mso-fit-shape-to-text:t" inset="0,0,0,0">
                <w:txbxContent>
                  <w:p w:rsidR="009504D8" w:rsidRDefault="009504D8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49" o:spid="_x0000_s1093" style="position:absolute;left:3003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<v:textbox style="mso-fit-shape-to-text:t" inset="0,0,0,0">
                <w:txbxContent>
                  <w:p w:rsidR="009504D8" w:rsidRDefault="009504D8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1" o:spid="_x0000_s1094" style="position:absolute;left:9861;width:3829;height:359216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<v:textbox style="mso-fit-shape-to-text:t" inset="0,0,0,0">
                <w:txbxContent>
                  <w:p w:rsidR="009504D8" w:rsidRPr="00A36B32" w:rsidRDefault="009504D8" w:rsidP="00DA3EF1">
                    <w:pPr>
                      <w:pStyle w:val="af5"/>
                      <w:rPr>
                        <w:vertAlign w:val="subscript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 xml:space="preserve">+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  <w:r>
                      <w:rPr>
                        <w:color w:val="000000"/>
                        <w:sz w:val="26"/>
                        <w:szCs w:val="26"/>
                        <w:vertAlign w:val="subscript"/>
                      </w:rPr>
                      <w:t>рпо</w:t>
                    </w:r>
                  </w:p>
                </w:txbxContent>
              </v:textbox>
            </v:rect>
          </v:group>
        </w:pict>
      </w:r>
      <w:r w:rsidR="00DA3EF1" w:rsidRPr="00053015">
        <w:rPr>
          <w:b/>
          <w:sz w:val="24"/>
          <w:szCs w:val="24"/>
          <w:u w:val="single"/>
        </w:rPr>
        <w:t xml:space="preserve">6.1. </w:t>
      </w:r>
      <w:bookmarkStart w:id="4" w:name="Par330"/>
      <w:bookmarkEnd w:id="4"/>
      <w:r w:rsidR="00DA3EF1" w:rsidRPr="00053015">
        <w:rPr>
          <w:b/>
          <w:sz w:val="24"/>
          <w:szCs w:val="24"/>
          <w:u w:val="single"/>
        </w:rPr>
        <w:t>Затрат на услуги связи, не отнесенные к затратам на услуги связи в рамках затрат на информационно-коммуникационные технологии, включающие затраты на услуги связи</w:t>
      </w:r>
      <w:r w:rsidR="00DA3EF1"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76225"/>
            <wp:effectExtent l="0" t="0" r="9525" b="0"/>
            <wp:docPr id="250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EF1" w:rsidRPr="00053015">
        <w:rPr>
          <w:b/>
          <w:sz w:val="24"/>
          <w:szCs w:val="24"/>
          <w:u w:val="single"/>
        </w:rPr>
        <w:t>, определяемые по формуле</w:t>
      </w:r>
      <w:r w:rsidR="00DA3EF1" w:rsidRPr="00053015">
        <w:rPr>
          <w:sz w:val="24"/>
          <w:szCs w:val="24"/>
        </w:rPr>
        <w:t>:</w:t>
      </w:r>
    </w:p>
    <w:p w:rsidR="00DA3EF1" w:rsidRDefault="00DA3EF1" w:rsidP="00DA3EF1">
      <w:pPr>
        <w:jc w:val="both"/>
        <w:rPr>
          <w:b/>
          <w:sz w:val="24"/>
          <w:szCs w:val="24"/>
          <w:u w:val="single"/>
        </w:rPr>
      </w:pPr>
    </w:p>
    <w:p w:rsidR="0000100B" w:rsidRDefault="0000100B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114300" cy="219075"/>
            <wp:effectExtent l="19050" t="0" r="0" b="0"/>
            <wp:docPr id="250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 оплату услуг почтовой связи;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0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</w:t>
      </w:r>
      <w:r>
        <w:rPr>
          <w:sz w:val="24"/>
          <w:szCs w:val="24"/>
        </w:rPr>
        <w:t xml:space="preserve"> оплату услуг специальной связи;</w:t>
      </w:r>
    </w:p>
    <w:p w:rsidR="00A07359" w:rsidRPr="000F5663" w:rsidRDefault="00A07359" w:rsidP="00A0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5663">
        <w:rPr>
          <w:rFonts w:ascii="Times New Roman" w:hAnsi="Times New Roman" w:cs="Times New Roman"/>
          <w:sz w:val="24"/>
          <w:szCs w:val="24"/>
        </w:rPr>
        <w:t>З</w:t>
      </w:r>
      <w:r w:rsidRPr="000F5663">
        <w:rPr>
          <w:rFonts w:ascii="Times New Roman" w:hAnsi="Times New Roman" w:cs="Times New Roman"/>
          <w:sz w:val="24"/>
          <w:szCs w:val="24"/>
          <w:vertAlign w:val="subscript"/>
        </w:rPr>
        <w:t>рпо</w:t>
      </w:r>
      <w:r w:rsidRPr="000F566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пересылке простого уведомления о вручении регистрируемого почтового отправления.</w:t>
      </w:r>
    </w:p>
    <w:p w:rsidR="00A07359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F838A0">
        <w:rPr>
          <w:b/>
          <w:sz w:val="24"/>
          <w:szCs w:val="24"/>
        </w:rPr>
        <w:t>.1.1. Затраты на оплату услуг почтовой связи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5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A0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250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5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планируемое количество i-х почтовых отправлений в год;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1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одного i-го почтового отправления.</w:t>
      </w:r>
    </w:p>
    <w:p w:rsidR="00CD2A1E" w:rsidRDefault="00CD2A1E" w:rsidP="00A07359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услуг почтовой связи:</w:t>
      </w:r>
    </w:p>
    <w:p w:rsidR="00A07359" w:rsidRPr="0029002D" w:rsidRDefault="00A07359" w:rsidP="00A07359">
      <w:pPr>
        <w:jc w:val="center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5386"/>
      </w:tblGrid>
      <w:tr w:rsidR="00CD2A1E" w:rsidRPr="008C668D" w:rsidTr="005B600E">
        <w:tc>
          <w:tcPr>
            <w:tcW w:w="2410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Планируемое количество в год*, шт </w:t>
            </w:r>
          </w:p>
        </w:tc>
        <w:tc>
          <w:tcPr>
            <w:tcW w:w="5386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Цена одного почтового отправления </w:t>
            </w:r>
          </w:p>
        </w:tc>
      </w:tr>
      <w:tr w:rsidR="00CD2A1E" w:rsidRPr="008C668D" w:rsidTr="005B600E">
        <w:tc>
          <w:tcPr>
            <w:tcW w:w="2410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1136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86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</w:t>
            </w:r>
            <w:r>
              <w:rPr>
                <w:color w:val="000000"/>
                <w:sz w:val="24"/>
                <w:szCs w:val="24"/>
              </w:rPr>
              <w:t>почтовой</w:t>
            </w:r>
            <w:r w:rsidRPr="00E3412A">
              <w:rPr>
                <w:color w:val="000000"/>
                <w:sz w:val="24"/>
                <w:szCs w:val="24"/>
              </w:rPr>
              <w:t xml:space="preserve"> связи, утвержденных регулятором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lastRenderedPageBreak/>
        <w:t>*Количество отправлений услуг почтовой связи может отличаться от приведенного в з</w:t>
      </w:r>
      <w:r>
        <w:rPr>
          <w:bCs/>
          <w:sz w:val="24"/>
          <w:szCs w:val="26"/>
        </w:rPr>
        <w:t>ависимости от задач управления</w:t>
      </w:r>
      <w:r w:rsidRPr="008C668D">
        <w:rPr>
          <w:bCs/>
          <w:sz w:val="24"/>
          <w:szCs w:val="26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6"/>
        </w:rPr>
        <w:t xml:space="preserve"> осуществляется в пределах доведенных лимитов бюджетных обязательств на обеспе</w:t>
      </w:r>
      <w:r>
        <w:rPr>
          <w:bCs/>
          <w:sz w:val="24"/>
          <w:szCs w:val="26"/>
        </w:rPr>
        <w:t>чение функций управления.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A35001" w:rsidRPr="00F3795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</w:t>
      </w:r>
      <w:r w:rsidRPr="002B2BB1">
        <w:rPr>
          <w:b/>
          <w:sz w:val="24"/>
          <w:szCs w:val="24"/>
          <w:u w:val="single"/>
        </w:rPr>
        <w:t>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252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  <w:u w:val="single"/>
        </w:rPr>
        <w:t>, определяемых по формуле</w:t>
      </w:r>
      <w:r w:rsidRPr="00F37956">
        <w:rPr>
          <w:sz w:val="24"/>
          <w:szCs w:val="24"/>
        </w:rPr>
        <w:t>: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247650"/>
            <wp:effectExtent l="19050" t="0" r="0" b="0"/>
            <wp:docPr id="253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5001" w:rsidRPr="0082566F" w:rsidRDefault="00A35001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2B2BB1">
        <w:rPr>
          <w:b/>
          <w:sz w:val="24"/>
          <w:szCs w:val="24"/>
        </w:rPr>
        <w:t>.3.1. Затраты по договору на проезд к месту командирования и обратно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523875" cy="247650"/>
            <wp:effectExtent l="0" t="0" r="9525" b="0"/>
            <wp:docPr id="253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</w:rPr>
        <w:t xml:space="preserve"> определяются по формуле</w:t>
      </w:r>
      <w:r w:rsidRPr="0082566F">
        <w:rPr>
          <w:sz w:val="24"/>
          <w:szCs w:val="24"/>
        </w:rPr>
        <w:t>:</w:t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0775" cy="466725"/>
            <wp:effectExtent l="0" t="0" r="9525" b="0"/>
            <wp:docPr id="253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95300" cy="247650"/>
            <wp:effectExtent l="19050" t="0" r="0" b="0"/>
            <wp:docPr id="253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A35001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53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>- цена проезда по i-му направлению командирования</w:t>
      </w:r>
      <w:r>
        <w:rPr>
          <w:sz w:val="24"/>
          <w:szCs w:val="24"/>
        </w:rPr>
        <w:t>.</w:t>
      </w:r>
    </w:p>
    <w:p w:rsidR="00A35001" w:rsidRDefault="00A35001" w:rsidP="00A35001">
      <w:pPr>
        <w:jc w:val="both"/>
        <w:rPr>
          <w:bCs/>
          <w:sz w:val="24"/>
          <w:szCs w:val="26"/>
        </w:rPr>
      </w:pP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проезд к месту командирования и обратно: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962"/>
      </w:tblGrid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проез</w:t>
            </w:r>
            <w:r>
              <w:rPr>
                <w:rFonts w:eastAsia="Calibri"/>
                <w:color w:val="000000"/>
                <w:sz w:val="24"/>
                <w:szCs w:val="26"/>
              </w:rPr>
              <w:t>да в одну сторону, (руб.)</w:t>
            </w:r>
          </w:p>
        </w:tc>
      </w:tr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500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4D77D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A83996">
        <w:rPr>
          <w:b/>
          <w:sz w:val="24"/>
          <w:szCs w:val="24"/>
        </w:rPr>
        <w:t>.3.2. Затраты по договору на наем жилого помещения на период командирования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68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996">
        <w:rPr>
          <w:b/>
          <w:sz w:val="24"/>
          <w:szCs w:val="24"/>
        </w:rPr>
        <w:t>, определяемые по формуле</w:t>
      </w:r>
      <w:r w:rsidRPr="004D77D6">
        <w:rPr>
          <w:sz w:val="24"/>
          <w:szCs w:val="24"/>
        </w:rPr>
        <w:t>:</w:t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466725"/>
            <wp:effectExtent l="0" t="0" r="0" b="0"/>
            <wp:docPr id="268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68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D6">
        <w:rPr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A35001" w:rsidRPr="009B2190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68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Положения об особенностях направления работников администрации Омутнинского городского поселения в служебные командировки от 11.01.2010 № 1-а;</w:t>
      </w:r>
    </w:p>
    <w:p w:rsidR="0000100B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68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</w:t>
      </w:r>
      <w:r w:rsidRPr="004D77D6">
        <w:rPr>
          <w:sz w:val="24"/>
          <w:szCs w:val="24"/>
        </w:rPr>
        <w:t xml:space="preserve"> количество суток нахождения в командировке по i-му направлению командирования.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наем жилого помещения на период командирования: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367"/>
      </w:tblGrid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3190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найма жилого помещения в сутки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  <w:tc>
          <w:tcPr>
            <w:tcW w:w="336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суток нахождения в командировке </w:t>
            </w:r>
          </w:p>
        </w:tc>
      </w:tr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550</w:t>
            </w:r>
          </w:p>
        </w:tc>
        <w:tc>
          <w:tcPr>
            <w:tcW w:w="3367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30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A35001" w:rsidRPr="006A60E4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6</w:t>
      </w:r>
      <w:r w:rsidRPr="0004675A">
        <w:rPr>
          <w:b/>
          <w:bCs/>
          <w:sz w:val="24"/>
          <w:szCs w:val="24"/>
          <w:u w:val="single"/>
        </w:rPr>
        <w:t xml:space="preserve">.4. </w:t>
      </w:r>
      <w:r w:rsidRPr="0004675A">
        <w:rPr>
          <w:b/>
          <w:sz w:val="24"/>
          <w:szCs w:val="24"/>
          <w:u w:val="single"/>
        </w:rPr>
        <w:t>Затрат на выплату работникам суточных расходов в период служебных командировок (З</w:t>
      </w:r>
      <w:r w:rsidRPr="0004675A">
        <w:rPr>
          <w:b/>
          <w:sz w:val="24"/>
          <w:szCs w:val="24"/>
          <w:u w:val="single"/>
          <w:vertAlign w:val="subscript"/>
        </w:rPr>
        <w:t xml:space="preserve">сут </w:t>
      </w:r>
      <w:r w:rsidRPr="0004675A">
        <w:rPr>
          <w:b/>
          <w:sz w:val="24"/>
          <w:szCs w:val="24"/>
          <w:u w:val="single"/>
        </w:rPr>
        <w:t>), определяемых по формуле: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  <w:t xml:space="preserve">           </w:t>
      </w:r>
      <w:r>
        <w:rPr>
          <w:noProof/>
          <w:sz w:val="24"/>
          <w:szCs w:val="24"/>
          <w:vertAlign w:val="subscript"/>
          <w:lang w:val="en-US"/>
        </w:rPr>
        <w:t>n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З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= ∑</w:t>
      </w:r>
      <w:r w:rsidRPr="006A225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×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× 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6A225B"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</w:rPr>
        <w:t xml:space="preserve">, </w:t>
      </w:r>
      <w:r w:rsidRPr="006A60E4">
        <w:rPr>
          <w:noProof/>
          <w:sz w:val="24"/>
          <w:szCs w:val="24"/>
        </w:rPr>
        <w:t>где</w:t>
      </w:r>
      <w:r w:rsidRPr="006A225B">
        <w:rPr>
          <w:noProof/>
          <w:sz w:val="28"/>
          <w:szCs w:val="28"/>
        </w:rPr>
        <w:t>:</w:t>
      </w:r>
    </w:p>
    <w:p w:rsidR="00A35001" w:rsidRDefault="00A35001" w:rsidP="00A35001">
      <w:pPr>
        <w:widowControl w:val="0"/>
        <w:tabs>
          <w:tab w:val="left" w:pos="3982"/>
        </w:tabs>
        <w:autoSpaceDE w:val="0"/>
        <w:autoSpaceDN w:val="0"/>
        <w:adjustRightInd w:val="0"/>
        <w:ind w:firstLine="709"/>
        <w:rPr>
          <w:noProof/>
          <w:sz w:val="28"/>
          <w:szCs w:val="28"/>
          <w:vertAlign w:val="subscript"/>
        </w:rPr>
      </w:pPr>
      <w:r w:rsidRPr="006A225B">
        <w:rPr>
          <w:noProof/>
          <w:sz w:val="28"/>
          <w:szCs w:val="28"/>
        </w:rPr>
        <w:t xml:space="preserve">                                             </w:t>
      </w:r>
      <w:r>
        <w:rPr>
          <w:noProof/>
          <w:sz w:val="28"/>
          <w:szCs w:val="28"/>
          <w:vertAlign w:val="subscript"/>
          <w:lang w:val="en-US"/>
        </w:rPr>
        <w:t>i</w:t>
      </w:r>
      <w:r w:rsidRPr="0058530F">
        <w:rPr>
          <w:noProof/>
          <w:sz w:val="28"/>
          <w:szCs w:val="28"/>
          <w:vertAlign w:val="subscript"/>
        </w:rPr>
        <w:t>=1</w:t>
      </w:r>
    </w:p>
    <w:p w:rsidR="00A35001" w:rsidRPr="00404235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- </w:t>
      </w:r>
      <w:r w:rsidRPr="004D77D6">
        <w:rPr>
          <w:sz w:val="24"/>
          <w:szCs w:val="24"/>
        </w:rPr>
        <w:t>количество командированных работников по i-му направлению командирования с учетом показателей утвержденных планов служебных командировок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4"/>
          <w:szCs w:val="24"/>
        </w:rPr>
        <w:t xml:space="preserve">- </w:t>
      </w:r>
      <w:r w:rsidRPr="004D77D6">
        <w:rPr>
          <w:sz w:val="24"/>
          <w:szCs w:val="24"/>
        </w:rPr>
        <w:t xml:space="preserve">количество суток нахождения в командировке по </w:t>
      </w:r>
      <w:r>
        <w:rPr>
          <w:sz w:val="24"/>
          <w:szCs w:val="24"/>
        </w:rPr>
        <w:t>i-му направлению командирования;</w:t>
      </w:r>
    </w:p>
    <w:p w:rsidR="00A35001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t>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8"/>
          <w:szCs w:val="28"/>
        </w:rPr>
        <w:t xml:space="preserve">- </w:t>
      </w:r>
      <w:r>
        <w:rPr>
          <w:noProof/>
          <w:sz w:val="24"/>
          <w:szCs w:val="24"/>
        </w:rPr>
        <w:t xml:space="preserve">размер </w:t>
      </w:r>
      <w:r w:rsidRPr="00404235">
        <w:rPr>
          <w:sz w:val="24"/>
          <w:szCs w:val="24"/>
        </w:rPr>
        <w:t>суточных</w:t>
      </w:r>
      <w:r>
        <w:rPr>
          <w:sz w:val="24"/>
          <w:szCs w:val="24"/>
        </w:rPr>
        <w:t xml:space="preserve"> расходов</w:t>
      </w:r>
      <w:r w:rsidRPr="00404235">
        <w:rPr>
          <w:sz w:val="24"/>
          <w:szCs w:val="24"/>
        </w:rPr>
        <w:t xml:space="preserve"> за каждый день нахождения в служебной командировке</w:t>
      </w:r>
      <w:r>
        <w:rPr>
          <w:sz w:val="24"/>
          <w:szCs w:val="24"/>
        </w:rPr>
        <w:t>, с учетом требований</w:t>
      </w:r>
      <w:r w:rsidRPr="004D77D6">
        <w:rPr>
          <w:sz w:val="24"/>
          <w:szCs w:val="24"/>
        </w:rPr>
        <w:t xml:space="preserve"> </w:t>
      </w:r>
      <w:r w:rsidRPr="002749B2">
        <w:rPr>
          <w:sz w:val="24"/>
          <w:szCs w:val="24"/>
        </w:rPr>
        <w:t xml:space="preserve">Положения об особенностях направления работников </w:t>
      </w:r>
      <w:r w:rsidR="002749B2">
        <w:rPr>
          <w:sz w:val="24"/>
          <w:szCs w:val="24"/>
        </w:rPr>
        <w:t>финансового управления</w:t>
      </w:r>
      <w:r w:rsidRPr="002749B2">
        <w:rPr>
          <w:sz w:val="24"/>
          <w:szCs w:val="24"/>
        </w:rPr>
        <w:t xml:space="preserve">и Омутнинского района в служебные командировки от </w:t>
      </w:r>
      <w:r w:rsidR="002749B2">
        <w:rPr>
          <w:sz w:val="24"/>
          <w:szCs w:val="24"/>
        </w:rPr>
        <w:t>29.04.2020</w:t>
      </w:r>
      <w:r w:rsidRPr="002749B2">
        <w:rPr>
          <w:sz w:val="24"/>
          <w:szCs w:val="24"/>
        </w:rPr>
        <w:t xml:space="preserve"> № </w:t>
      </w:r>
      <w:r w:rsidR="002749B2">
        <w:rPr>
          <w:sz w:val="24"/>
          <w:szCs w:val="24"/>
        </w:rPr>
        <w:t>46</w:t>
      </w:r>
      <w:r w:rsidRPr="002749B2">
        <w:rPr>
          <w:sz w:val="24"/>
          <w:szCs w:val="24"/>
        </w:rPr>
        <w:t>.</w:t>
      </w:r>
    </w:p>
    <w:p w:rsidR="00A35001" w:rsidRPr="00A35001" w:rsidRDefault="00A35001" w:rsidP="00A35001">
      <w:pPr>
        <w:jc w:val="center"/>
        <w:rPr>
          <w:b/>
          <w:color w:val="000000"/>
          <w:sz w:val="24"/>
          <w:szCs w:val="24"/>
        </w:rPr>
      </w:pPr>
      <w:r w:rsidRPr="00A35001">
        <w:rPr>
          <w:b/>
          <w:color w:val="000000"/>
          <w:sz w:val="24"/>
          <w:szCs w:val="24"/>
        </w:rPr>
        <w:t>Нормативы, применяемые при расчете нормативных затрат на выплату работникам суточных расходов в период служебных командировок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командированных работников (</w:t>
            </w:r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Q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сут</w:t>
            </w:r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Размер суточных расходов за каждый день нахождения в служебной командировке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 xml:space="preserve"> (Р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сут</w:t>
            </w:r>
            <w:r w:rsidRPr="00A35001">
              <w:rPr>
                <w:rFonts w:eastAsia="Calibri"/>
                <w:color w:val="000000"/>
                <w:sz w:val="24"/>
                <w:szCs w:val="24"/>
              </w:rPr>
              <w:t>) (руб.)*</w:t>
            </w:r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суток нахождения в командировке (</w:t>
            </w:r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N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сут</w:t>
            </w:r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150,00 (в пределах Кировской области);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550,00 (</w:t>
            </w:r>
            <w:r w:rsidRPr="00A35001">
              <w:rPr>
                <w:sz w:val="24"/>
                <w:szCs w:val="24"/>
              </w:rPr>
              <w:t>при направлении в города федерального, краевого, областного значения (за исключением города Кирова).</w:t>
            </w:r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30</w:t>
            </w:r>
          </w:p>
        </w:tc>
      </w:tr>
    </w:tbl>
    <w:p w:rsidR="00A35001" w:rsidRP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001">
        <w:rPr>
          <w:bCs/>
          <w:sz w:val="24"/>
          <w:szCs w:val="24"/>
        </w:rPr>
        <w:t>*При этом выплаты  осуществляются в пределах доведенных лимитов бюджетных обязательств на обеспечение функций администрации.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D100CD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6.5</w:t>
      </w:r>
      <w:r w:rsidRPr="00EC25B7">
        <w:rPr>
          <w:b/>
          <w:sz w:val="24"/>
          <w:szCs w:val="24"/>
        </w:rPr>
        <w:t>. Затраты на теплоснабжение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4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5B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35001" w:rsidRPr="00D100CD" w:rsidRDefault="00A35001" w:rsidP="002749B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57325" cy="247650"/>
            <wp:effectExtent l="19050" t="0" r="0" b="0"/>
            <wp:docPr id="274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D100CD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4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74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регулируемый тариф на теплоснабжение.</w:t>
      </w:r>
    </w:p>
    <w:p w:rsidR="00A35001" w:rsidRPr="002749B2" w:rsidRDefault="00A35001" w:rsidP="0027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663">
        <w:rPr>
          <w:rFonts w:ascii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на теплоснабжение: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Расчетная потребность в теплоэнергии на отопление зданий, помещений и сооружений </w:t>
            </w:r>
          </w:p>
        </w:tc>
        <w:tc>
          <w:tcPr>
            <w:tcW w:w="4677" w:type="dxa"/>
            <w:shd w:val="clear" w:color="auto" w:fill="auto"/>
          </w:tcPr>
          <w:p w:rsidR="00CD2A1E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Регулируемый тариф на теплоснабжение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24,5 Гкал в год</w:t>
            </w:r>
          </w:p>
        </w:tc>
        <w:tc>
          <w:tcPr>
            <w:tcW w:w="4677" w:type="dxa"/>
            <w:shd w:val="clear" w:color="auto" w:fill="auto"/>
          </w:tcPr>
          <w:p w:rsidR="00CD2A1E" w:rsidRPr="00DC2C57" w:rsidRDefault="00CD2A1E" w:rsidP="00620FF6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 xml:space="preserve">не более </w:t>
            </w:r>
            <w:r w:rsidR="00620FF6">
              <w:rPr>
                <w:rFonts w:eastAsia="Calibri"/>
                <w:color w:val="000000"/>
                <w:sz w:val="24"/>
                <w:szCs w:val="26"/>
              </w:rPr>
              <w:t>2316,63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0100B" w:rsidRPr="002749B2" w:rsidRDefault="0033129A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6.6</w:t>
      </w:r>
      <w:r w:rsidRPr="00BF162D">
        <w:rPr>
          <w:b/>
          <w:sz w:val="24"/>
          <w:szCs w:val="24"/>
        </w:rPr>
        <w:t>. Затраты на приобретение информационных услуг</w:t>
      </w:r>
      <w:r w:rsidRPr="00D100CD">
        <w:rPr>
          <w:sz w:val="24"/>
          <w:szCs w:val="24"/>
        </w:rPr>
        <w:t>, которые включают в себя затраты на приобретение периодических печатных изданий</w:t>
      </w:r>
      <w:r>
        <w:rPr>
          <w:sz w:val="24"/>
          <w:szCs w:val="24"/>
        </w:rPr>
        <w:t xml:space="preserve"> (сборников)</w:t>
      </w:r>
      <w:r w:rsidRPr="00D100CD">
        <w:rPr>
          <w:sz w:val="24"/>
          <w:szCs w:val="24"/>
        </w:rPr>
        <w:t>, справочной литературы, а также подачу объявлений</w:t>
      </w:r>
      <w:r>
        <w:rPr>
          <w:sz w:val="24"/>
          <w:szCs w:val="24"/>
        </w:rPr>
        <w:t>, соболезнований</w:t>
      </w:r>
      <w:r w:rsidRPr="00D100CD">
        <w:rPr>
          <w:sz w:val="24"/>
          <w:szCs w:val="24"/>
        </w:rPr>
        <w:t xml:space="preserve"> в печатные издания</w:t>
      </w:r>
      <w:r>
        <w:rPr>
          <w:sz w:val="24"/>
          <w:szCs w:val="24"/>
        </w:rPr>
        <w:t>, услуги цветной печати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6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рекламные услуги </w:t>
      </w:r>
      <w:r w:rsidRPr="00D100CD">
        <w:rPr>
          <w:sz w:val="24"/>
          <w:szCs w:val="24"/>
        </w:rPr>
        <w:t>определя</w:t>
      </w:r>
      <w:r>
        <w:rPr>
          <w:sz w:val="24"/>
          <w:szCs w:val="24"/>
        </w:rPr>
        <w:t xml:space="preserve">ются </w:t>
      </w:r>
      <w:r w:rsidRPr="00D100CD">
        <w:rPr>
          <w:sz w:val="24"/>
          <w:szCs w:val="24"/>
        </w:rPr>
        <w:t>по фактическим затратам в отчетном финансовом году.</w:t>
      </w:r>
    </w:p>
    <w:p w:rsidR="00CD2A1E" w:rsidRDefault="00CD2A1E" w:rsidP="0033129A">
      <w:pPr>
        <w:jc w:val="center"/>
        <w:rPr>
          <w:b/>
          <w:color w:val="000000"/>
          <w:sz w:val="24"/>
          <w:szCs w:val="26"/>
        </w:rPr>
      </w:pPr>
      <w:r w:rsidRPr="00FC3C24">
        <w:rPr>
          <w:b/>
          <w:color w:val="000000"/>
          <w:sz w:val="24"/>
          <w:szCs w:val="26"/>
        </w:rPr>
        <w:t>Нормативы, применяемые при расчете</w:t>
      </w:r>
      <w:r>
        <w:rPr>
          <w:b/>
          <w:color w:val="000000"/>
          <w:sz w:val="24"/>
          <w:szCs w:val="26"/>
        </w:rPr>
        <w:t xml:space="preserve"> </w:t>
      </w:r>
      <w:r w:rsidRPr="00FC3C24">
        <w:rPr>
          <w:b/>
          <w:color w:val="000000"/>
          <w:sz w:val="24"/>
          <w:szCs w:val="26"/>
        </w:rPr>
        <w:t xml:space="preserve">нормативных затрат на </w:t>
      </w:r>
      <w:r>
        <w:rPr>
          <w:b/>
          <w:color w:val="000000"/>
          <w:sz w:val="24"/>
          <w:szCs w:val="26"/>
        </w:rPr>
        <w:t>приобретение информационных услуг:</w:t>
      </w:r>
    </w:p>
    <w:p w:rsidR="0033129A" w:rsidRDefault="0033129A" w:rsidP="0033129A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260"/>
      </w:tblGrid>
      <w:tr w:rsidR="00CD2A1E" w:rsidRPr="00FC3C24" w:rsidTr="005B600E">
        <w:tc>
          <w:tcPr>
            <w:tcW w:w="1985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годовой подписки, (руб.)</w:t>
            </w:r>
          </w:p>
        </w:tc>
        <w:tc>
          <w:tcPr>
            <w:tcW w:w="3260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 xml:space="preserve">Максимальное количество годовых подписок 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Газета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Объявления в газету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3 500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129A" w:rsidRPr="006E2D6C" w:rsidRDefault="0033129A" w:rsidP="003312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6.7</w:t>
      </w:r>
      <w:r w:rsidRPr="006E2D6C">
        <w:rPr>
          <w:b/>
          <w:sz w:val="24"/>
          <w:szCs w:val="24"/>
        </w:rPr>
        <w:t>. Затраты на приобретение мебели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77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D6C">
        <w:rPr>
          <w:b/>
          <w:sz w:val="24"/>
          <w:szCs w:val="24"/>
        </w:rPr>
        <w:t xml:space="preserve"> определяются по формуле</w:t>
      </w:r>
      <w:r w:rsidRPr="006E2D6C">
        <w:rPr>
          <w:sz w:val="24"/>
          <w:szCs w:val="24"/>
        </w:rPr>
        <w:t>:</w:t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8825" cy="466725"/>
            <wp:effectExtent l="0" t="0" r="0" b="0"/>
            <wp:docPr id="277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7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планируемое к приобретению количество i-х предметов мебели</w:t>
      </w:r>
      <w:r>
        <w:rPr>
          <w:sz w:val="24"/>
          <w:szCs w:val="24"/>
        </w:rPr>
        <w:t>;</w:t>
      </w:r>
    </w:p>
    <w:p w:rsidR="0000100B" w:rsidRPr="002749B2" w:rsidRDefault="0033129A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7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i-го предмета мебели</w:t>
      </w:r>
      <w:r w:rsidR="002749B2">
        <w:rPr>
          <w:sz w:val="24"/>
          <w:szCs w:val="24"/>
        </w:rPr>
        <w:t>.</w:t>
      </w:r>
    </w:p>
    <w:p w:rsidR="00CD2A1E" w:rsidRDefault="00CD2A1E" w:rsidP="0033129A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мебели:</w:t>
      </w:r>
    </w:p>
    <w:p w:rsidR="0033129A" w:rsidRDefault="0033129A" w:rsidP="0033129A">
      <w:pPr>
        <w:autoSpaceDE w:val="0"/>
        <w:autoSpaceDN w:val="0"/>
        <w:adjustRightInd w:val="0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85"/>
        <w:gridCol w:w="2876"/>
        <w:gridCol w:w="3135"/>
      </w:tblGrid>
      <w:tr w:rsidR="00CD2A1E" w:rsidRPr="00F33E44" w:rsidTr="00533773">
        <w:tc>
          <w:tcPr>
            <w:tcW w:w="1843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85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предмета мебели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876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предметов мебели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3135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Цена предмета мебели 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F33E44" w:rsidTr="00533773">
        <w:trPr>
          <w:trHeight w:val="664"/>
        </w:trPr>
        <w:tc>
          <w:tcPr>
            <w:tcW w:w="1843" w:type="dxa"/>
            <w:vMerge w:val="restart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876" w:type="dxa"/>
            <w:vAlign w:val="center"/>
          </w:tcPr>
          <w:p w:rsidR="00CD2A1E" w:rsidRPr="00134C0F" w:rsidRDefault="00CD2A1E" w:rsidP="000D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ы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на </w:t>
            </w:r>
            <w:r w:rsidR="000D2149">
              <w:rPr>
                <w:rFonts w:eastAsia="Calibri"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3135" w:type="dxa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10 000</w:t>
            </w:r>
          </w:p>
        </w:tc>
      </w:tr>
      <w:tr w:rsidR="007528B5" w:rsidRPr="00F33E44" w:rsidTr="00533773">
        <w:trPr>
          <w:trHeight w:val="839"/>
        </w:trPr>
        <w:tc>
          <w:tcPr>
            <w:tcW w:w="1843" w:type="dxa"/>
            <w:vMerge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7528B5" w:rsidRPr="00134C0F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15 000</w:t>
            </w:r>
          </w:p>
        </w:tc>
      </w:tr>
      <w:tr w:rsidR="007528B5" w:rsidRPr="00F33E44" w:rsidTr="00533773">
        <w:trPr>
          <w:trHeight w:val="562"/>
        </w:trPr>
        <w:tc>
          <w:tcPr>
            <w:tcW w:w="1843" w:type="dxa"/>
            <w:vMerge w:val="restart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7528B5" w:rsidRPr="00134C0F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620FF6">
              <w:rPr>
                <w:rFonts w:eastAsia="Calibri"/>
                <w:bCs/>
                <w:color w:val="000000"/>
                <w:sz w:val="24"/>
                <w:szCs w:val="24"/>
              </w:rPr>
              <w:t>6 000</w:t>
            </w:r>
          </w:p>
        </w:tc>
      </w:tr>
      <w:tr w:rsidR="007528B5" w:rsidRPr="00F33E44" w:rsidTr="00533773">
        <w:trPr>
          <w:trHeight w:val="860"/>
        </w:trPr>
        <w:tc>
          <w:tcPr>
            <w:tcW w:w="1843" w:type="dxa"/>
            <w:vMerge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528B5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Стул с металлическим каркасом</w:t>
            </w:r>
          </w:p>
        </w:tc>
        <w:tc>
          <w:tcPr>
            <w:tcW w:w="2876" w:type="dxa"/>
            <w:vAlign w:val="center"/>
          </w:tcPr>
          <w:p w:rsidR="007528B5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rFonts w:eastAsia="Calibri"/>
                <w:bCs/>
                <w:color w:val="000000"/>
                <w:sz w:val="24"/>
                <w:szCs w:val="24"/>
              </w:rPr>
              <w:t>2 000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Pr="00585DFF">
        <w:rPr>
          <w:bCs/>
          <w:color w:val="000000"/>
          <w:sz w:val="24"/>
          <w:szCs w:val="24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 w:rsidRPr="008C668D">
        <w:rPr>
          <w:bCs/>
          <w:sz w:val="24"/>
          <w:szCs w:val="28"/>
        </w:rPr>
        <w:t xml:space="preserve">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70305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6.8.</w:t>
      </w:r>
      <w:r w:rsidRPr="00A10B64">
        <w:rPr>
          <w:b/>
          <w:sz w:val="24"/>
          <w:szCs w:val="24"/>
        </w:rPr>
        <w:t xml:space="preserve"> Затраты на приобретение канцелярских принадлежностей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8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b/>
          <w:sz w:val="24"/>
          <w:szCs w:val="24"/>
        </w:rPr>
        <w:t xml:space="preserve"> определяются по формуле</w:t>
      </w:r>
      <w:r w:rsidRPr="00A10B64">
        <w:rPr>
          <w:sz w:val="24"/>
          <w:szCs w:val="24"/>
        </w:rPr>
        <w:t>: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3625" cy="466725"/>
            <wp:effectExtent l="0" t="0" r="0" b="0"/>
            <wp:docPr id="28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количество i-го предмета канцелярских принадлежностей;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>
        <w:rPr>
          <w:sz w:val="24"/>
          <w:szCs w:val="24"/>
        </w:rPr>
        <w:t xml:space="preserve"> пунктом 7 Правил</w:t>
      </w:r>
      <w:r w:rsidRPr="00A10B64">
        <w:rPr>
          <w:sz w:val="24"/>
          <w:szCs w:val="24"/>
        </w:rPr>
        <w:t>;</w:t>
      </w:r>
    </w:p>
    <w:p w:rsidR="00C70305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цена i-го предмета канцелярских принадлежностей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канцелярских принадлежностей:</w:t>
      </w:r>
    </w:p>
    <w:p w:rsidR="00E3285D" w:rsidRDefault="00E3285D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4253"/>
        <w:gridCol w:w="2267"/>
      </w:tblGrid>
      <w:tr w:rsidR="00CD2A1E" w:rsidRPr="00F2402F" w:rsidTr="002749B2">
        <w:trPr>
          <w:trHeight w:val="1050"/>
        </w:trPr>
        <w:tc>
          <w:tcPr>
            <w:tcW w:w="3276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Наименование канцелярской принадлежности*</w:t>
            </w:r>
          </w:p>
        </w:tc>
        <w:tc>
          <w:tcPr>
            <w:tcW w:w="4253" w:type="dxa"/>
            <w:shd w:val="clear" w:color="auto" w:fill="auto"/>
          </w:tcPr>
          <w:p w:rsidR="00CD2A1E" w:rsidRPr="001A2819" w:rsidRDefault="00CD2A1E" w:rsidP="00083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Количество i-го предмета канцелярских принадлежностей *</w:t>
            </w:r>
          </w:p>
        </w:tc>
        <w:tc>
          <w:tcPr>
            <w:tcW w:w="2267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Цена предмета канцелярской принадлежн</w:t>
            </w:r>
            <w:r>
              <w:rPr>
                <w:bCs/>
                <w:color w:val="000000"/>
                <w:sz w:val="24"/>
                <w:szCs w:val="24"/>
              </w:rPr>
              <w:t>ости,</w:t>
            </w:r>
            <w:r w:rsidRPr="001A2819">
              <w:rPr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lastRenderedPageBreak/>
              <w:t>Бумага А4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A2819">
              <w:rPr>
                <w:color w:val="000000"/>
                <w:sz w:val="24"/>
                <w:szCs w:val="24"/>
              </w:rPr>
              <w:t xml:space="preserve">00 пачек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2267" w:type="dxa"/>
            <w:shd w:val="clear" w:color="000000" w:fill="FFFFFF"/>
            <w:vAlign w:val="center"/>
          </w:tcPr>
          <w:p w:rsidR="00CD2A1E" w:rsidRPr="001A2819" w:rsidRDefault="00CD2A1E" w:rsidP="000A5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0A5143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600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Закладка-стикер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5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246143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D2A1E" w:rsidRPr="009B338C" w:rsidTr="002749B2">
        <w:trPr>
          <w:trHeight w:val="569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D2A1E" w:rsidRPr="009B338C" w:rsidTr="002749B2">
        <w:trPr>
          <w:trHeight w:val="286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2749B2">
        <w:trPr>
          <w:trHeight w:val="228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2749B2">
        <w:trPr>
          <w:trHeight w:val="373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2749B2">
        <w:trPr>
          <w:trHeight w:val="4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2749B2">
        <w:trPr>
          <w:trHeight w:val="274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CD2A1E" w:rsidRPr="009B338C" w:rsidTr="002749B2">
        <w:trPr>
          <w:trHeight w:val="226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Папка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2819">
              <w:rPr>
                <w:color w:val="000000"/>
                <w:sz w:val="24"/>
                <w:szCs w:val="24"/>
              </w:rPr>
              <w:t>ДЕЛО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</w:t>
            </w:r>
          </w:p>
          <w:p w:rsidR="00CD2A1E" w:rsidRPr="001A2819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</w:t>
            </w:r>
            <w:r w:rsidR="00CD2A1E" w:rsidRPr="001A2819">
              <w:rPr>
                <w:color w:val="000000"/>
                <w:sz w:val="24"/>
                <w:szCs w:val="24"/>
              </w:rPr>
              <w:t>артон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CD2A1E" w:rsidRPr="009B338C" w:rsidTr="002749B2">
        <w:trPr>
          <w:trHeight w:val="27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246143" w:rsidRPr="009B338C" w:rsidTr="002749B2">
        <w:trPr>
          <w:trHeight w:val="272"/>
        </w:trPr>
        <w:tc>
          <w:tcPr>
            <w:tcW w:w="3276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- регистратор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46143" w:rsidRPr="001A2819" w:rsidRDefault="00246143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на кнопке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 w:rsidR="00246143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Печать гербовая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 более 2 единиц на управление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2 500</w:t>
            </w:r>
          </w:p>
        </w:tc>
      </w:tr>
      <w:tr w:rsidR="00CD2A1E" w:rsidRPr="009B338C" w:rsidTr="002749B2">
        <w:trPr>
          <w:trHeight w:val="286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Ручка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</w:t>
            </w:r>
          </w:p>
        </w:tc>
      </w:tr>
      <w:tr w:rsidR="00CD2A1E" w:rsidRPr="009B338C" w:rsidTr="002749B2">
        <w:trPr>
          <w:trHeight w:val="267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</w:t>
            </w:r>
            <w:r w:rsidRPr="001A2819">
              <w:rPr>
                <w:color w:val="000000"/>
                <w:sz w:val="24"/>
                <w:szCs w:val="24"/>
              </w:rPr>
              <w:t xml:space="preserve"> упаковок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CD2A1E" w:rsidRPr="009B338C" w:rsidTr="002749B2">
        <w:trPr>
          <w:trHeight w:val="345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Скобы для степлера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упаковок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2749B2">
        <w:trPr>
          <w:trHeight w:val="312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2749B2">
        <w:trPr>
          <w:trHeight w:val="266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Степлер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CD2A1E" w:rsidRPr="009B338C" w:rsidTr="002749B2">
        <w:trPr>
          <w:trHeight w:val="241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2749B2">
        <w:trPr>
          <w:trHeight w:val="241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A281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9B338C" w:rsidTr="002749B2">
        <w:trPr>
          <w:trHeight w:val="241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 w:rsidR="00246143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2749B2">
        <w:trPr>
          <w:trHeight w:val="241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продукция (печати, штампы)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единиц на управление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CD2A1E" w:rsidRPr="009B338C" w:rsidTr="002749B2">
        <w:trPr>
          <w:trHeight w:val="241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Подставка для бумаг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500</w:t>
            </w:r>
          </w:p>
        </w:tc>
      </w:tr>
      <w:tr w:rsidR="00CD2A1E" w:rsidRPr="009B338C" w:rsidTr="002749B2">
        <w:trPr>
          <w:trHeight w:val="241"/>
        </w:trPr>
        <w:tc>
          <w:tcPr>
            <w:tcW w:w="3276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Календарь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канцелярских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3285D" w:rsidRDefault="00E3285D" w:rsidP="00E3285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749B2" w:rsidRDefault="002749B2" w:rsidP="00E3285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749B2" w:rsidRDefault="002749B2" w:rsidP="00E3285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749B2" w:rsidRDefault="002749B2" w:rsidP="00E3285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749B2" w:rsidRDefault="002749B2" w:rsidP="00E3285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3285D" w:rsidRPr="00D100CD" w:rsidRDefault="00E07DB4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6.9</w:t>
      </w:r>
      <w:r w:rsidR="00E3285D">
        <w:rPr>
          <w:b/>
          <w:sz w:val="24"/>
          <w:szCs w:val="24"/>
        </w:rPr>
        <w:t>.</w:t>
      </w:r>
      <w:r w:rsidR="00E3285D" w:rsidRPr="004B63A4">
        <w:rPr>
          <w:b/>
          <w:sz w:val="24"/>
          <w:szCs w:val="24"/>
        </w:rPr>
        <w:t xml:space="preserve"> Затраты на приобретение хозяйственных товаров и принадлежностей</w:t>
      </w:r>
      <w:r w:rsidR="00E3285D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288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85D" w:rsidRPr="004B63A4">
        <w:rPr>
          <w:b/>
          <w:sz w:val="24"/>
          <w:szCs w:val="24"/>
        </w:rPr>
        <w:t xml:space="preserve"> определяются по формуле</w:t>
      </w:r>
      <w:r w:rsidR="00E3285D" w:rsidRPr="00D100CD">
        <w:rPr>
          <w:sz w:val="24"/>
          <w:szCs w:val="24"/>
        </w:rPr>
        <w:t>:</w:t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88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8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i-й единицы хозяйственных товаров и принадлежностей</w:t>
      </w:r>
      <w:r>
        <w:rPr>
          <w:sz w:val="24"/>
          <w:szCs w:val="24"/>
        </w:rPr>
        <w:t>;</w:t>
      </w:r>
    </w:p>
    <w:p w:rsidR="000D2149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88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i-го хозяйственного товара и принадлежности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6E3371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6E3371">
        <w:rPr>
          <w:b/>
          <w:color w:val="000000"/>
          <w:sz w:val="24"/>
          <w:szCs w:val="26"/>
        </w:rPr>
        <w:t>на приобретение хозяйственных товаров и принадлежностей</w:t>
      </w:r>
      <w:r>
        <w:rPr>
          <w:b/>
          <w:color w:val="000000"/>
          <w:sz w:val="24"/>
          <w:szCs w:val="26"/>
        </w:rPr>
        <w:t>:</w:t>
      </w:r>
    </w:p>
    <w:p w:rsidR="00E3285D" w:rsidRPr="006E3371" w:rsidRDefault="00E3285D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2693"/>
        <w:gridCol w:w="3969"/>
      </w:tblGrid>
      <w:tr w:rsidR="00CD2A1E" w:rsidRPr="006E3371" w:rsidTr="00E3285D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Наименование хозяйственного товара, принадлежности*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Цена единицы хозяйственных товаров и принадлежностей (руб.)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Количество хозяйственного товара и принадлежности*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Светильник СВД</w:t>
            </w:r>
            <w:r w:rsidR="000A5143">
              <w:rPr>
                <w:bCs/>
                <w:color w:val="000000"/>
                <w:sz w:val="24"/>
                <w:szCs w:val="28"/>
              </w:rPr>
              <w:t>/панель светодиодная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801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настольная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энергосберегающая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100 единиц на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Кабель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246143">
              <w:rPr>
                <w:bCs/>
                <w:color w:val="000000"/>
                <w:sz w:val="24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метров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Батарейка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5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Открытка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 единиц на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Чайник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Pr="00BA5406">
              <w:rPr>
                <w:bCs/>
                <w:color w:val="000000"/>
                <w:sz w:val="24"/>
                <w:szCs w:val="28"/>
                <w:lang w:val="en-US"/>
              </w:rPr>
              <w:t>3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Обогреватель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Часы настенные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Зеркало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Люстра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Кувшин для воды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Замок накладной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Салфетки для уборки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Перчатки резиновые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246143">
              <w:rPr>
                <w:bCs/>
                <w:color w:val="000000"/>
                <w:sz w:val="24"/>
                <w:szCs w:val="28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Моющие средства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1 000 на все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Подарочный сертификат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Игла для сшивания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A5143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Табличка на дверь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Выключатель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Саморезы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Хлоргексидин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Аккумулятор для ИБП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lastRenderedPageBreak/>
              <w:t>Газпатрон для кресла (газлифт)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Крестовина для кресла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Ведро пищевое (10 л.)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Тряпка для пола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Средство инсектицидное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E3285D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Default="00E3285D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Пылесос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Pr="00BA5406" w:rsidRDefault="00E3285D" w:rsidP="00E3285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6000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Pr="00BA5406" w:rsidRDefault="00E3285D" w:rsidP="00E3285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07DB4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7DB4" w:rsidRPr="000E78BC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E78BC">
        <w:rPr>
          <w:b/>
          <w:sz w:val="24"/>
          <w:szCs w:val="24"/>
        </w:rPr>
        <w:t>Затраты на оплату услуг внештатных сотрудников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9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8BC">
        <w:rPr>
          <w:b/>
          <w:sz w:val="24"/>
          <w:szCs w:val="24"/>
        </w:rPr>
        <w:t xml:space="preserve"> определяются по формуле: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466725"/>
            <wp:effectExtent l="0" t="0" r="0" b="0"/>
            <wp:docPr id="29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B4" w:rsidRPr="00E72546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9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месяцев работы </w:t>
      </w:r>
      <w:r>
        <w:rPr>
          <w:sz w:val="24"/>
          <w:szCs w:val="24"/>
        </w:rPr>
        <w:t xml:space="preserve">внештатного сотрудника по </w:t>
      </w:r>
      <w:r w:rsidRPr="00E72546">
        <w:t>i-й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месяца работы </w:t>
      </w:r>
      <w:r>
        <w:rPr>
          <w:sz w:val="24"/>
          <w:szCs w:val="24"/>
        </w:rPr>
        <w:t xml:space="preserve">внештатного сотрудника по </w:t>
      </w:r>
      <w:r w:rsidRPr="00E72546">
        <w:t>i-й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процентная ставка страховых взносов в государственные внебюджетные фонды.</w:t>
      </w:r>
    </w:p>
    <w:p w:rsidR="00E07DB4" w:rsidRPr="007A5CBF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CBF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07DB4" w:rsidRDefault="00E07DB4" w:rsidP="002749B2">
      <w:pPr>
        <w:ind w:firstLine="709"/>
        <w:jc w:val="both"/>
        <w:rPr>
          <w:sz w:val="24"/>
          <w:szCs w:val="24"/>
        </w:rPr>
      </w:pPr>
      <w:r w:rsidRPr="001B7F8B">
        <w:rPr>
          <w:sz w:val="24"/>
          <w:szCs w:val="24"/>
        </w:rPr>
        <w:t>К указанным затратам относятся затраты по договорам гражданско-правового характера</w:t>
      </w:r>
      <w:r>
        <w:rPr>
          <w:sz w:val="24"/>
          <w:szCs w:val="24"/>
        </w:rPr>
        <w:t>.</w:t>
      </w:r>
    </w:p>
    <w:p w:rsidR="00CD2A1E" w:rsidRDefault="00CD2A1E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66F1">
        <w:rPr>
          <w:b/>
          <w:bCs/>
          <w:sz w:val="24"/>
          <w:szCs w:val="24"/>
        </w:rPr>
        <w:t xml:space="preserve">Нормативы, применяемые при расчете нормативных затрат на оплату услуг </w:t>
      </w:r>
      <w:r w:rsidR="00E07DB4">
        <w:rPr>
          <w:b/>
          <w:bCs/>
          <w:sz w:val="24"/>
          <w:szCs w:val="24"/>
        </w:rPr>
        <w:t>внештатных сотрудников</w:t>
      </w:r>
      <w:r w:rsidRPr="00C166F1">
        <w:rPr>
          <w:b/>
          <w:bCs/>
          <w:sz w:val="24"/>
          <w:szCs w:val="24"/>
        </w:rPr>
        <w:t>:</w:t>
      </w:r>
    </w:p>
    <w:p w:rsidR="00E07DB4" w:rsidRPr="00C166F1" w:rsidRDefault="00E07DB4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50"/>
        <w:gridCol w:w="2319"/>
        <w:gridCol w:w="2628"/>
      </w:tblGrid>
      <w:tr w:rsidR="00CD2A1E" w:rsidRPr="00C166F1" w:rsidTr="00CD72C4">
        <w:trPr>
          <w:trHeight w:val="198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Планируемое количество месяцев работы физического лица по договору возмездного оказания услуг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D532A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Стоимость 1 месяца </w:t>
            </w:r>
            <w:r w:rsidR="00D532A3">
              <w:rPr>
                <w:color w:val="000000"/>
                <w:sz w:val="24"/>
                <w:szCs w:val="24"/>
              </w:rPr>
              <w:t>оказания услуг</w:t>
            </w:r>
            <w:r w:rsidRPr="00C166F1">
              <w:rPr>
                <w:color w:val="000000"/>
                <w:sz w:val="24"/>
                <w:szCs w:val="24"/>
              </w:rPr>
              <w:t xml:space="preserve"> физическ</w:t>
            </w:r>
            <w:r w:rsidR="00D532A3">
              <w:rPr>
                <w:color w:val="000000"/>
                <w:sz w:val="24"/>
                <w:szCs w:val="24"/>
              </w:rPr>
              <w:t>им</w:t>
            </w:r>
            <w:r w:rsidRPr="00C166F1">
              <w:rPr>
                <w:color w:val="000000"/>
                <w:sz w:val="24"/>
                <w:szCs w:val="24"/>
              </w:rPr>
              <w:t xml:space="preserve"> лиц</w:t>
            </w:r>
            <w:r w:rsidR="00D532A3">
              <w:rPr>
                <w:color w:val="000000"/>
                <w:sz w:val="24"/>
                <w:szCs w:val="24"/>
              </w:rPr>
              <w:t>ом</w:t>
            </w:r>
            <w:r w:rsidRPr="00C166F1">
              <w:rPr>
                <w:color w:val="000000"/>
                <w:sz w:val="24"/>
                <w:szCs w:val="24"/>
              </w:rPr>
              <w:t xml:space="preserve"> по договору возмездного оказания услуг, (руб.)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Максимальное количество физических лиц, привлекаемых по договорам возмездного оказания услуг</w:t>
            </w:r>
          </w:p>
        </w:tc>
      </w:tr>
      <w:tr w:rsidR="00CD2A1E" w:rsidRPr="00C166F1" w:rsidTr="00CD72C4">
        <w:trPr>
          <w:trHeight w:val="33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месяцев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15 000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В соответствии с главой 34 Налогового кодекса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человек</w:t>
            </w:r>
          </w:p>
        </w:tc>
      </w:tr>
    </w:tbl>
    <w:p w:rsidR="009E3EED" w:rsidRDefault="009E3EED" w:rsidP="009E3EED">
      <w:pPr>
        <w:rPr>
          <w:b/>
          <w:sz w:val="24"/>
          <w:szCs w:val="24"/>
        </w:rPr>
      </w:pPr>
    </w:p>
    <w:p w:rsidR="009E3EED" w:rsidRPr="000E6190" w:rsidRDefault="009E3EED" w:rsidP="009E3E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Затраты </w:t>
      </w:r>
      <w:r w:rsidRPr="000E6190">
        <w:rPr>
          <w:b/>
          <w:sz w:val="24"/>
          <w:szCs w:val="24"/>
        </w:rPr>
        <w:t xml:space="preserve"> на дополнительное профессиональное образование</w:t>
      </w:r>
      <w:r>
        <w:rPr>
          <w:b/>
          <w:sz w:val="24"/>
          <w:szCs w:val="24"/>
        </w:rPr>
        <w:t xml:space="preserve"> состоят из:</w:t>
      </w:r>
    </w:p>
    <w:p w:rsidR="009E3EED" w:rsidRPr="007664FD" w:rsidRDefault="009E3EED" w:rsidP="009E3EED">
      <w:pPr>
        <w:jc w:val="center"/>
        <w:rPr>
          <w:sz w:val="24"/>
          <w:szCs w:val="24"/>
        </w:rPr>
      </w:pPr>
    </w:p>
    <w:p w:rsidR="009E3EED" w:rsidRPr="00D100CD" w:rsidRDefault="009E3EED" w:rsidP="009E3E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24E82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>Затрат</w:t>
      </w:r>
      <w:r w:rsidRPr="00E24E82">
        <w:rPr>
          <w:b/>
          <w:sz w:val="24"/>
          <w:szCs w:val="24"/>
        </w:rPr>
        <w:t xml:space="preserve"> на приобретение образовательных услуг по профессиональной переподготовке и повышению квалификации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E82">
        <w:rPr>
          <w:b/>
          <w:sz w:val="24"/>
          <w:szCs w:val="24"/>
        </w:rPr>
        <w:t xml:space="preserve"> определя</w:t>
      </w:r>
      <w:r>
        <w:rPr>
          <w:b/>
          <w:sz w:val="24"/>
          <w:szCs w:val="24"/>
        </w:rPr>
        <w:t>емые</w:t>
      </w:r>
      <w:r w:rsidRPr="00E24E82">
        <w:rPr>
          <w:b/>
          <w:sz w:val="24"/>
          <w:szCs w:val="24"/>
        </w:rPr>
        <w:t xml:space="preserve"> по формуле</w:t>
      </w:r>
      <w:r w:rsidRPr="00D100CD">
        <w:rPr>
          <w:sz w:val="24"/>
          <w:szCs w:val="24"/>
        </w:rPr>
        <w:t>:</w:t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38325" cy="466725"/>
            <wp:effectExtent l="0" t="0" r="0" b="0"/>
            <wp:docPr id="1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работников, направляемых на i-й вид дополнительного </w:t>
      </w:r>
      <w:r w:rsidRPr="00D100CD">
        <w:rPr>
          <w:sz w:val="24"/>
          <w:szCs w:val="24"/>
        </w:rPr>
        <w:lastRenderedPageBreak/>
        <w:t>профессионального образования;</w:t>
      </w:r>
    </w:p>
    <w:p w:rsidR="00CD72C4" w:rsidRPr="002749B2" w:rsidRDefault="009E3EE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обучения одного работника по i-му виду дополнительного профессионального образования.</w:t>
      </w:r>
    </w:p>
    <w:p w:rsidR="00CD72C4" w:rsidRPr="00DA35A7" w:rsidRDefault="00CD72C4" w:rsidP="009E3EED">
      <w:pPr>
        <w:spacing w:after="200"/>
        <w:jc w:val="center"/>
        <w:rPr>
          <w:b/>
          <w:color w:val="000000"/>
          <w:sz w:val="24"/>
          <w:szCs w:val="24"/>
          <w:lang w:eastAsia="en-US"/>
        </w:rPr>
      </w:pPr>
      <w:r w:rsidRPr="00DA35A7">
        <w:rPr>
          <w:b/>
          <w:color w:val="000000"/>
          <w:sz w:val="24"/>
          <w:szCs w:val="24"/>
          <w:lang w:eastAsia="en-US"/>
        </w:rPr>
        <w:t xml:space="preserve">Нормативы, применяемые при расчете нормативных затрат на приобретение образовательных услуг по профессиональной переподготовке </w:t>
      </w:r>
      <w:r>
        <w:rPr>
          <w:b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DA35A7">
        <w:rPr>
          <w:b/>
          <w:color w:val="000000"/>
          <w:sz w:val="24"/>
          <w:szCs w:val="24"/>
          <w:lang w:eastAsia="en-US"/>
        </w:rPr>
        <w:t>и повышению квалификации</w:t>
      </w:r>
      <w:r>
        <w:rPr>
          <w:b/>
          <w:color w:val="000000"/>
          <w:sz w:val="24"/>
          <w:szCs w:val="24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2734"/>
        <w:gridCol w:w="2977"/>
        <w:gridCol w:w="2361"/>
      </w:tblGrid>
      <w:tr w:rsidR="00CD72C4" w:rsidRPr="00DA35A7" w:rsidTr="00CD72C4">
        <w:tc>
          <w:tcPr>
            <w:tcW w:w="1809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Категория должностей</w:t>
            </w:r>
          </w:p>
        </w:tc>
        <w:tc>
          <w:tcPr>
            <w:tcW w:w="277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Вид дополнительного профессионального образованиия</w:t>
            </w:r>
          </w:p>
        </w:tc>
        <w:tc>
          <w:tcPr>
            <w:tcW w:w="3036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Количество работников, направляемых на получение дополнительного профессионального образования, чел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0" t="0" r="9525" b="0"/>
                  <wp:docPr id="2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)*</w:t>
            </w:r>
          </w:p>
        </w:tc>
        <w:tc>
          <w:tcPr>
            <w:tcW w:w="241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Цена обучения одного работника,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3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 (руб.)*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В соответствии со стоимостью, предложенной организацией, проводящей обучение 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дополнительное профессиональное образование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В соответствии со стоимостью, предложенной организацией, проводящей обучение</w:t>
            </w:r>
          </w:p>
        </w:tc>
      </w:tr>
    </w:tbl>
    <w:p w:rsidR="00CD72C4" w:rsidRPr="00DA35A7" w:rsidRDefault="00CD72C4" w:rsidP="00CD72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35A7">
        <w:rPr>
          <w:bCs/>
          <w:sz w:val="24"/>
          <w:szCs w:val="24"/>
          <w:lang w:eastAsia="en-US"/>
        </w:rPr>
        <w:t xml:space="preserve"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 xml:space="preserve">. При этом закупка осуществляется в пределах доведенных лимитов бюджетных обязательств на обеспечение функций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>.</w:t>
      </w:r>
    </w:p>
    <w:p w:rsidR="00CD72C4" w:rsidRPr="00CD2A1E" w:rsidRDefault="00CD72C4" w:rsidP="00CD72C4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C70305" w:rsidRPr="00CD2A1E" w:rsidRDefault="00C70305" w:rsidP="009E3EE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</w:p>
    <w:sectPr w:rsidR="00C70305" w:rsidRPr="00CD2A1E" w:rsidSect="009E3EED">
      <w:headerReference w:type="even" r:id="rId161"/>
      <w:headerReference w:type="default" r:id="rId162"/>
      <w:headerReference w:type="first" r:id="rId163"/>
      <w:pgSz w:w="11907" w:h="16840"/>
      <w:pgMar w:top="851" w:right="851" w:bottom="70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D8" w:rsidRDefault="009504D8">
      <w:r>
        <w:separator/>
      </w:r>
    </w:p>
  </w:endnote>
  <w:endnote w:type="continuationSeparator" w:id="1">
    <w:p w:rsidR="009504D8" w:rsidRDefault="00950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D8" w:rsidRDefault="009504D8">
      <w:r>
        <w:separator/>
      </w:r>
    </w:p>
  </w:footnote>
  <w:footnote w:type="continuationSeparator" w:id="1">
    <w:p w:rsidR="009504D8" w:rsidRDefault="00950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D8" w:rsidRDefault="008A51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04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4D8">
      <w:rPr>
        <w:rStyle w:val="a5"/>
        <w:noProof/>
      </w:rPr>
      <w:t>2</w:t>
    </w:r>
    <w:r>
      <w:rPr>
        <w:rStyle w:val="a5"/>
      </w:rPr>
      <w:fldChar w:fldCharType="end"/>
    </w:r>
  </w:p>
  <w:p w:rsidR="009504D8" w:rsidRDefault="009504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D8" w:rsidRPr="00DC0D39" w:rsidRDefault="008A5154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="009504D8"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15530B">
      <w:rPr>
        <w:rStyle w:val="a5"/>
        <w:noProof/>
        <w:sz w:val="24"/>
        <w:szCs w:val="24"/>
      </w:rPr>
      <w:t>2</w:t>
    </w:r>
    <w:r w:rsidRPr="00DC0D39">
      <w:rPr>
        <w:rStyle w:val="a5"/>
        <w:sz w:val="24"/>
        <w:szCs w:val="24"/>
      </w:rPr>
      <w:fldChar w:fldCharType="end"/>
    </w:r>
  </w:p>
  <w:p w:rsidR="009504D8" w:rsidRDefault="009504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D8" w:rsidRDefault="009504D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CF2736"/>
    <w:multiLevelType w:val="hybridMultilevel"/>
    <w:tmpl w:val="DA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DD7088D"/>
    <w:multiLevelType w:val="multilevel"/>
    <w:tmpl w:val="6F28F2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257F2B"/>
    <w:multiLevelType w:val="hybridMultilevel"/>
    <w:tmpl w:val="D068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4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5514B"/>
    <w:multiLevelType w:val="hybridMultilevel"/>
    <w:tmpl w:val="DADA85DE"/>
    <w:lvl w:ilvl="0" w:tplc="B91626E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F435589"/>
    <w:multiLevelType w:val="multilevel"/>
    <w:tmpl w:val="4ACAB00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3C2662A"/>
    <w:multiLevelType w:val="hybridMultilevel"/>
    <w:tmpl w:val="EBC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2C5394"/>
    <w:multiLevelType w:val="multilevel"/>
    <w:tmpl w:val="53380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AAC6CB3"/>
    <w:multiLevelType w:val="multilevel"/>
    <w:tmpl w:val="711CD9B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B0FCB"/>
    <w:multiLevelType w:val="hybridMultilevel"/>
    <w:tmpl w:val="30A2158A"/>
    <w:lvl w:ilvl="0" w:tplc="96EAF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0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D3D437D"/>
    <w:multiLevelType w:val="multilevel"/>
    <w:tmpl w:val="BB949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32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7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8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C2F77BB"/>
    <w:multiLevelType w:val="multilevel"/>
    <w:tmpl w:val="27AA24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40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3"/>
  </w:num>
  <w:num w:numId="5">
    <w:abstractNumId w:val="21"/>
  </w:num>
  <w:num w:numId="6">
    <w:abstractNumId w:val="40"/>
  </w:num>
  <w:num w:numId="7">
    <w:abstractNumId w:val="33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18"/>
  </w:num>
  <w:num w:numId="13">
    <w:abstractNumId w:val="35"/>
  </w:num>
  <w:num w:numId="14">
    <w:abstractNumId w:val="38"/>
  </w:num>
  <w:num w:numId="15">
    <w:abstractNumId w:val="37"/>
  </w:num>
  <w:num w:numId="16">
    <w:abstractNumId w:val="12"/>
  </w:num>
  <w:num w:numId="17">
    <w:abstractNumId w:val="36"/>
  </w:num>
  <w:num w:numId="18">
    <w:abstractNumId w:val="8"/>
  </w:num>
  <w:num w:numId="19">
    <w:abstractNumId w:val="17"/>
  </w:num>
  <w:num w:numId="20">
    <w:abstractNumId w:val="13"/>
  </w:num>
  <w:num w:numId="21">
    <w:abstractNumId w:val="30"/>
  </w:num>
  <w:num w:numId="22">
    <w:abstractNumId w:val="23"/>
  </w:num>
  <w:num w:numId="23">
    <w:abstractNumId w:val="24"/>
  </w:num>
  <w:num w:numId="24">
    <w:abstractNumId w:val="6"/>
  </w:num>
  <w:num w:numId="25">
    <w:abstractNumId w:val="29"/>
  </w:num>
  <w:num w:numId="26">
    <w:abstractNumId w:val="2"/>
  </w:num>
  <w:num w:numId="27">
    <w:abstractNumId w:val="4"/>
  </w:num>
  <w:num w:numId="28">
    <w:abstractNumId w:val="25"/>
  </w:num>
  <w:num w:numId="29">
    <w:abstractNumId w:val="20"/>
  </w:num>
  <w:num w:numId="30">
    <w:abstractNumId w:val="34"/>
  </w:num>
  <w:num w:numId="31">
    <w:abstractNumId w:val="7"/>
  </w:num>
  <w:num w:numId="32">
    <w:abstractNumId w:val="28"/>
  </w:num>
  <w:num w:numId="33">
    <w:abstractNumId w:val="32"/>
  </w:num>
  <w:num w:numId="34">
    <w:abstractNumId w:val="26"/>
  </w:num>
  <w:num w:numId="35">
    <w:abstractNumId w:val="31"/>
  </w:num>
  <w:num w:numId="36">
    <w:abstractNumId w:val="22"/>
  </w:num>
  <w:num w:numId="37">
    <w:abstractNumId w:val="9"/>
  </w:num>
  <w:num w:numId="38">
    <w:abstractNumId w:val="39"/>
  </w:num>
  <w:num w:numId="39">
    <w:abstractNumId w:val="19"/>
  </w:num>
  <w:num w:numId="40">
    <w:abstractNumId w:val="1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1E"/>
    <w:rsid w:val="0000100B"/>
    <w:rsid w:val="00083FD0"/>
    <w:rsid w:val="000A5143"/>
    <w:rsid w:val="000D2149"/>
    <w:rsid w:val="00154258"/>
    <w:rsid w:val="0015530B"/>
    <w:rsid w:val="0023544D"/>
    <w:rsid w:val="00246143"/>
    <w:rsid w:val="002749B2"/>
    <w:rsid w:val="002B568E"/>
    <w:rsid w:val="0033129A"/>
    <w:rsid w:val="004E6E21"/>
    <w:rsid w:val="00504597"/>
    <w:rsid w:val="00533773"/>
    <w:rsid w:val="005B600E"/>
    <w:rsid w:val="005F0AC7"/>
    <w:rsid w:val="00620FF6"/>
    <w:rsid w:val="00647D33"/>
    <w:rsid w:val="006F1A86"/>
    <w:rsid w:val="006F5E8D"/>
    <w:rsid w:val="007528B5"/>
    <w:rsid w:val="00851DCC"/>
    <w:rsid w:val="008A5154"/>
    <w:rsid w:val="0091253C"/>
    <w:rsid w:val="009504D8"/>
    <w:rsid w:val="009535E4"/>
    <w:rsid w:val="00972E71"/>
    <w:rsid w:val="009A34F5"/>
    <w:rsid w:val="009E3EED"/>
    <w:rsid w:val="00A07359"/>
    <w:rsid w:val="00A35001"/>
    <w:rsid w:val="00A57E61"/>
    <w:rsid w:val="00B32A2D"/>
    <w:rsid w:val="00BF3DA1"/>
    <w:rsid w:val="00C70305"/>
    <w:rsid w:val="00CD2A1E"/>
    <w:rsid w:val="00CD72C4"/>
    <w:rsid w:val="00CF1186"/>
    <w:rsid w:val="00D532A3"/>
    <w:rsid w:val="00D75C10"/>
    <w:rsid w:val="00DA3EF1"/>
    <w:rsid w:val="00E07DB4"/>
    <w:rsid w:val="00E13DD7"/>
    <w:rsid w:val="00E3285D"/>
    <w:rsid w:val="00EF5BE2"/>
    <w:rsid w:val="00F2402F"/>
    <w:rsid w:val="00F8053D"/>
    <w:rsid w:val="00F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A1E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D2A1E"/>
  </w:style>
  <w:style w:type="paragraph" w:customStyle="1" w:styleId="ConsPlusNormal">
    <w:name w:val="ConsPlusNormal"/>
    <w:rsid w:val="00CD2A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1"/>
    <w:basedOn w:val="a"/>
    <w:rsid w:val="00CD2A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uiPriority w:val="99"/>
    <w:rsid w:val="00CD2A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D2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A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D2A1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2A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Основной текст_"/>
    <w:link w:val="2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a"/>
    <w:rsid w:val="00CD2A1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CD2A1E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CD2A1E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CD2A1E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D2A1E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0">
    <w:name w:val="Основной текст1"/>
    <w:rsid w:val="00CD2A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CD2A1E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CD2A1E"/>
    <w:pPr>
      <w:ind w:left="720"/>
    </w:pPr>
    <w:rPr>
      <w:sz w:val="24"/>
      <w:szCs w:val="24"/>
    </w:rPr>
  </w:style>
  <w:style w:type="character" w:styleId="af">
    <w:name w:val="annotation reference"/>
    <w:uiPriority w:val="99"/>
    <w:rsid w:val="00CD2A1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D2A1E"/>
  </w:style>
  <w:style w:type="character" w:customStyle="1" w:styleId="af1">
    <w:name w:val="Текст примечания Знак"/>
    <w:basedOn w:val="a0"/>
    <w:link w:val="af0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CD2A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D2A1E"/>
    <w:rPr>
      <w:b/>
      <w:bCs/>
    </w:rPr>
  </w:style>
  <w:style w:type="paragraph" w:customStyle="1" w:styleId="ConsNonformat">
    <w:name w:val="ConsNonformat"/>
    <w:uiPriority w:val="99"/>
    <w:rsid w:val="00CD2A1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CD2A1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CD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CD2A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qFormat/>
    <w:rsid w:val="00CD2A1E"/>
    <w:rPr>
      <w:i/>
      <w:iCs/>
    </w:rPr>
  </w:style>
  <w:style w:type="paragraph" w:styleId="af5">
    <w:name w:val="Normal (Web)"/>
    <w:basedOn w:val="a"/>
    <w:link w:val="af6"/>
    <w:unhideWhenUsed/>
    <w:rsid w:val="00CD2A1E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rsid w:val="00EF5BE2"/>
    <w:rPr>
      <w:rFonts w:cs="Times New Roman"/>
      <w:color w:val="106BBE"/>
    </w:rPr>
  </w:style>
  <w:style w:type="character" w:customStyle="1" w:styleId="af6">
    <w:name w:val="Обычный (веб) Знак"/>
    <w:basedOn w:val="a0"/>
    <w:link w:val="af5"/>
    <w:locked/>
    <w:rsid w:val="00DA3E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7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38" Type="http://schemas.openxmlformats.org/officeDocument/2006/relationships/image" Target="media/image128.wmf"/><Relationship Id="rId154" Type="http://schemas.openxmlformats.org/officeDocument/2006/relationships/image" Target="media/image144.wmf"/><Relationship Id="rId159" Type="http://schemas.openxmlformats.org/officeDocument/2006/relationships/image" Target="media/image149.wmf"/><Relationship Id="rId16" Type="http://schemas.openxmlformats.org/officeDocument/2006/relationships/image" Target="media/image9.wmf"/><Relationship Id="rId107" Type="http://schemas.openxmlformats.org/officeDocument/2006/relationships/image" Target="media/image97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28" Type="http://schemas.openxmlformats.org/officeDocument/2006/relationships/image" Target="media/image118.wmf"/><Relationship Id="rId144" Type="http://schemas.openxmlformats.org/officeDocument/2006/relationships/image" Target="media/image134.wmf"/><Relationship Id="rId149" Type="http://schemas.openxmlformats.org/officeDocument/2006/relationships/image" Target="media/image139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165" Type="http://schemas.openxmlformats.org/officeDocument/2006/relationships/theme" Target="theme/theme1.xml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08" Type="http://schemas.openxmlformats.org/officeDocument/2006/relationships/image" Target="media/image98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7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hyperlink" Target="consultantplus://offline/ref=D4549D3232B1FCDDF4BEF12AEA90B60F68FD08611B8AB35E5ABE152533BD45BC3F007E361441C74AeDX4N" TargetMode="External"/><Relationship Id="rId106" Type="http://schemas.openxmlformats.org/officeDocument/2006/relationships/image" Target="media/image96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7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hyperlink" Target="garantF1://12038258.3" TargetMode="External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99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4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2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hyperlink" Target="garantF1://70253464.22" TargetMode="External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header" Target="header3.xml"/><Relationship Id="rId3" Type="http://schemas.openxmlformats.org/officeDocument/2006/relationships/styles" Target="style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4106-305B-4460-A047-8E43CF0D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6245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Urist</cp:lastModifiedBy>
  <cp:revision>2</cp:revision>
  <cp:lastPrinted>2020-09-30T12:36:00Z</cp:lastPrinted>
  <dcterms:created xsi:type="dcterms:W3CDTF">2020-10-01T07:43:00Z</dcterms:created>
  <dcterms:modified xsi:type="dcterms:W3CDTF">2020-10-01T07:43:00Z</dcterms:modified>
</cp:coreProperties>
</file>