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217" w:rsidRDefault="00E32217" w:rsidP="00E32217">
      <w:pPr>
        <w:jc w:val="center"/>
        <w:rPr>
          <w:b/>
          <w:bCs/>
          <w:sz w:val="28"/>
          <w:szCs w:val="28"/>
        </w:rPr>
      </w:pPr>
      <w:r>
        <w:rPr>
          <w:b/>
          <w:bCs/>
          <w:sz w:val="28"/>
          <w:szCs w:val="28"/>
        </w:rPr>
        <w:t>КИРОВСКАЯ ОБЛАСТЬ</w:t>
      </w:r>
    </w:p>
    <w:p w:rsidR="00E32217" w:rsidRDefault="00E32217" w:rsidP="00E32217">
      <w:pPr>
        <w:jc w:val="center"/>
        <w:rPr>
          <w:b/>
          <w:bCs/>
          <w:sz w:val="28"/>
          <w:szCs w:val="28"/>
        </w:rPr>
      </w:pPr>
      <w:r>
        <w:rPr>
          <w:b/>
          <w:bCs/>
          <w:sz w:val="28"/>
          <w:szCs w:val="28"/>
        </w:rPr>
        <w:t>ОМУТНИНСКИЙ РАЙОН</w:t>
      </w:r>
    </w:p>
    <w:p w:rsidR="00E32217" w:rsidRDefault="00E32217" w:rsidP="00E32217">
      <w:pPr>
        <w:jc w:val="center"/>
        <w:rPr>
          <w:b/>
          <w:bCs/>
          <w:sz w:val="28"/>
          <w:szCs w:val="28"/>
        </w:rPr>
      </w:pPr>
      <w:r>
        <w:rPr>
          <w:b/>
          <w:bCs/>
          <w:sz w:val="28"/>
          <w:szCs w:val="28"/>
        </w:rPr>
        <w:t>ЧЕРНОХОЛУНИЦКАЯ СЕЛЬСКАЯ ДУМА</w:t>
      </w:r>
    </w:p>
    <w:p w:rsidR="00E32217" w:rsidRDefault="00E32217" w:rsidP="00E32217">
      <w:pPr>
        <w:spacing w:after="480"/>
        <w:jc w:val="center"/>
        <w:rPr>
          <w:b/>
          <w:sz w:val="28"/>
          <w:szCs w:val="28"/>
        </w:rPr>
      </w:pPr>
      <w:r>
        <w:rPr>
          <w:b/>
          <w:sz w:val="28"/>
          <w:szCs w:val="28"/>
        </w:rPr>
        <w:t>Четвертого созыва</w:t>
      </w:r>
    </w:p>
    <w:p w:rsidR="00E32217" w:rsidRDefault="00E32217" w:rsidP="00E32217">
      <w:pPr>
        <w:spacing w:after="480"/>
        <w:jc w:val="center"/>
        <w:rPr>
          <w:color w:val="000000"/>
          <w:sz w:val="28"/>
          <w:szCs w:val="28"/>
        </w:rPr>
      </w:pPr>
      <w:proofErr w:type="gramStart"/>
      <w:r>
        <w:rPr>
          <w:b/>
          <w:sz w:val="32"/>
          <w:szCs w:val="32"/>
        </w:rPr>
        <w:t>Р</w:t>
      </w:r>
      <w:proofErr w:type="gramEnd"/>
      <w:r>
        <w:rPr>
          <w:b/>
          <w:sz w:val="32"/>
          <w:szCs w:val="32"/>
        </w:rPr>
        <w:t xml:space="preserve"> Е Ш Е Н И Е</w:t>
      </w:r>
    </w:p>
    <w:p w:rsidR="00E32217" w:rsidRDefault="00E32217" w:rsidP="00E32217">
      <w:pPr>
        <w:jc w:val="center"/>
        <w:rPr>
          <w:b/>
          <w:i/>
          <w:color w:val="000000"/>
          <w:sz w:val="28"/>
          <w:szCs w:val="28"/>
        </w:rPr>
      </w:pPr>
      <w:r>
        <w:rPr>
          <w:color w:val="000000"/>
          <w:sz w:val="28"/>
          <w:szCs w:val="28"/>
        </w:rPr>
        <w:t>23.10.2020                                                                                                        № 25</w:t>
      </w:r>
    </w:p>
    <w:p w:rsidR="00E32217" w:rsidRDefault="00E32217" w:rsidP="00E32217">
      <w:pPr>
        <w:jc w:val="center"/>
        <w:rPr>
          <w:color w:val="000000"/>
          <w:sz w:val="28"/>
          <w:szCs w:val="28"/>
        </w:rPr>
      </w:pPr>
      <w:r>
        <w:rPr>
          <w:color w:val="000000"/>
          <w:sz w:val="28"/>
          <w:szCs w:val="28"/>
        </w:rPr>
        <w:t xml:space="preserve">    пос. Черная Холуница</w:t>
      </w:r>
    </w:p>
    <w:p w:rsidR="00E32217" w:rsidRDefault="00E32217" w:rsidP="00E32217">
      <w:pPr>
        <w:jc w:val="center"/>
        <w:rPr>
          <w:color w:val="000000"/>
          <w:sz w:val="28"/>
          <w:szCs w:val="28"/>
        </w:rPr>
      </w:pPr>
    </w:p>
    <w:p w:rsidR="00E32217" w:rsidRDefault="00E32217" w:rsidP="00E32217">
      <w:pPr>
        <w:jc w:val="center"/>
        <w:rPr>
          <w:color w:val="000000"/>
          <w:sz w:val="28"/>
          <w:szCs w:val="28"/>
        </w:rPr>
      </w:pPr>
    </w:p>
    <w:p w:rsidR="00E32217" w:rsidRDefault="00E32217" w:rsidP="00E32217">
      <w:pPr>
        <w:jc w:val="center"/>
        <w:rPr>
          <w:b/>
          <w:sz w:val="28"/>
          <w:szCs w:val="28"/>
        </w:rPr>
      </w:pPr>
      <w:r>
        <w:rPr>
          <w:b/>
          <w:sz w:val="28"/>
          <w:szCs w:val="28"/>
        </w:rPr>
        <w:t xml:space="preserve">О внесении изменений в решение                                                  Чернохолуницкой сельской Думы                                                                    от 31.01.2019 № 37             </w:t>
      </w:r>
    </w:p>
    <w:p w:rsidR="00E32217" w:rsidRDefault="00E32217" w:rsidP="00E32217"/>
    <w:p w:rsidR="00E32217" w:rsidRDefault="00E32217" w:rsidP="00E32217">
      <w:pPr>
        <w:ind w:firstLine="720"/>
        <w:jc w:val="both"/>
      </w:pPr>
      <w:proofErr w:type="gramStart"/>
      <w:r w:rsidRPr="006A64AC">
        <w:t>В соответствии с пунктом 8-1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w:t>
      </w:r>
      <w:r>
        <w:t xml:space="preserve"> (с изменениями, внесенными постановлениями Правительства</w:t>
      </w:r>
      <w:proofErr w:type="gramEnd"/>
      <w:r>
        <w:t xml:space="preserve"> </w:t>
      </w:r>
      <w:proofErr w:type="gramStart"/>
      <w:r>
        <w:t xml:space="preserve">Кировской области от 27.12.2011 №134/711, от 25.09.2012 № 172/557, от 29.10.2012 № 177/658, от 24.04.2013 № 206/227, от 24.12.2013 № 241/873, от 12.07.2017 №372-П, </w:t>
      </w:r>
      <w:r w:rsidRPr="00E10859">
        <w:t>от 27.12.2018 № 609-П), Постановлением администрации муниципального образования Омутнинский муниципальный район Кировской области от 10.10.2019 № 854 «О внесении изменений в постановление администрации муниципального образования Омутнинский муниципальный район Кировской области от 29.12.2018 № 1441</w:t>
      </w:r>
      <w:r>
        <w:t>», Чернохолуницкая  сельская Дума Омутнинского</w:t>
      </w:r>
      <w:proofErr w:type="gramEnd"/>
      <w:r>
        <w:t xml:space="preserve"> района Кировской области 4-го созыва РЕШИЛА:</w:t>
      </w:r>
    </w:p>
    <w:p w:rsidR="00E32217" w:rsidRDefault="00E32217" w:rsidP="00E32217">
      <w:pPr>
        <w:ind w:firstLine="720"/>
        <w:jc w:val="both"/>
      </w:pPr>
      <w:r>
        <w:t>1. Внести в Положение о порядке, размерах и условиях осуществления оплаты труда главы муниципального образования, утвержденное решением Чернохолуницкой сельской Думы от 30.01.2019 № 5 «О формировании расходов на оплату труда главы муниципального образования Чернохолуницкое сельское поселение»  следующие изменения:</w:t>
      </w:r>
    </w:p>
    <w:p w:rsidR="00E32217" w:rsidRDefault="00E32217" w:rsidP="00E32217">
      <w:pPr>
        <w:ind w:firstLine="720"/>
        <w:jc w:val="both"/>
      </w:pPr>
      <w:r>
        <w:t>1.1. Пункт 1.3. раздела 1 изложить в новой редакции:</w:t>
      </w:r>
    </w:p>
    <w:p w:rsidR="00E32217" w:rsidRDefault="00E32217" w:rsidP="00E32217">
      <w:pPr>
        <w:ind w:firstLine="720"/>
        <w:jc w:val="both"/>
      </w:pPr>
      <w:r>
        <w:t xml:space="preserve">«1.3. Размер должностного оклада главы муниципального образования установить в зависимости от численности населения, проживающего на территории муниципального образования (от 1000 до 2000 человек) </w:t>
      </w:r>
      <w:r w:rsidRPr="00AA5D9E">
        <w:t>– 5</w:t>
      </w:r>
      <w:r>
        <w:t xml:space="preserve">885 рублей». </w:t>
      </w:r>
    </w:p>
    <w:p w:rsidR="00E32217" w:rsidRDefault="00E32217" w:rsidP="00E32217">
      <w:pPr>
        <w:ind w:firstLine="720"/>
        <w:jc w:val="both"/>
      </w:pPr>
      <w:r>
        <w:t>2. Настоящее решение вступает в силу со дня его принятия и распространяется на правоотношения, возникшие с 01 октября  2020 года.</w:t>
      </w:r>
    </w:p>
    <w:p w:rsidR="00E32217" w:rsidRDefault="00E32217" w:rsidP="00E32217">
      <w:pPr>
        <w:ind w:firstLine="720"/>
        <w:jc w:val="both"/>
      </w:pPr>
    </w:p>
    <w:p w:rsidR="00E32217" w:rsidRDefault="00E32217" w:rsidP="00E32217">
      <w:pPr>
        <w:jc w:val="both"/>
      </w:pPr>
    </w:p>
    <w:p w:rsidR="00E32217" w:rsidRDefault="00E32217" w:rsidP="00E32217">
      <w:pPr>
        <w:jc w:val="both"/>
      </w:pPr>
      <w:r>
        <w:t>Глава Чернохолуницкого</w:t>
      </w:r>
    </w:p>
    <w:p w:rsidR="00E32217" w:rsidRDefault="00E32217" w:rsidP="00E32217">
      <w:pPr>
        <w:jc w:val="both"/>
      </w:pPr>
      <w:r>
        <w:t xml:space="preserve">сельского поселения                                                                       Ю.А. Шитов </w:t>
      </w:r>
    </w:p>
    <w:p w:rsidR="00E32217" w:rsidRDefault="00E32217" w:rsidP="00E32217">
      <w:pPr>
        <w:tabs>
          <w:tab w:val="num" w:pos="0"/>
        </w:tabs>
      </w:pPr>
    </w:p>
    <w:p w:rsidR="00E32217" w:rsidRDefault="00E32217" w:rsidP="00E32217"/>
    <w:p w:rsidR="00E32217" w:rsidRDefault="00E32217" w:rsidP="00E32217"/>
    <w:p w:rsidR="00E32217" w:rsidRDefault="00E32217" w:rsidP="00E32217">
      <w:pPr>
        <w:jc w:val="both"/>
        <w:rPr>
          <w:b/>
          <w:bCs/>
          <w:sz w:val="28"/>
          <w:szCs w:val="28"/>
        </w:rPr>
      </w:pPr>
    </w:p>
    <w:p w:rsidR="00E32217" w:rsidRDefault="00E32217" w:rsidP="00E32217">
      <w:pPr>
        <w:jc w:val="center"/>
      </w:pPr>
    </w:p>
    <w:p w:rsidR="00E32217" w:rsidRDefault="00E32217" w:rsidP="00E32217">
      <w:pPr>
        <w:jc w:val="center"/>
        <w:rPr>
          <w:b/>
          <w:bCs/>
          <w:sz w:val="28"/>
          <w:szCs w:val="28"/>
        </w:rPr>
      </w:pPr>
      <w:r>
        <w:rPr>
          <w:b/>
          <w:bCs/>
          <w:sz w:val="28"/>
          <w:szCs w:val="28"/>
        </w:rPr>
        <w:lastRenderedPageBreak/>
        <w:t>КИРОВСКАЯ ОБЛАСТЬ</w:t>
      </w:r>
    </w:p>
    <w:p w:rsidR="00E32217" w:rsidRDefault="00E32217" w:rsidP="00E32217">
      <w:pPr>
        <w:jc w:val="center"/>
        <w:rPr>
          <w:b/>
          <w:bCs/>
          <w:sz w:val="28"/>
          <w:szCs w:val="28"/>
        </w:rPr>
      </w:pPr>
      <w:r>
        <w:rPr>
          <w:b/>
          <w:bCs/>
          <w:sz w:val="28"/>
          <w:szCs w:val="28"/>
        </w:rPr>
        <w:t>ОМУТНИНСКИЙ РАЙОН</w:t>
      </w:r>
    </w:p>
    <w:p w:rsidR="00E32217" w:rsidRDefault="00E32217" w:rsidP="00E32217">
      <w:pPr>
        <w:jc w:val="center"/>
        <w:rPr>
          <w:b/>
          <w:bCs/>
          <w:sz w:val="28"/>
          <w:szCs w:val="28"/>
        </w:rPr>
      </w:pPr>
      <w:r>
        <w:rPr>
          <w:b/>
          <w:bCs/>
          <w:sz w:val="28"/>
          <w:szCs w:val="28"/>
        </w:rPr>
        <w:t>ЧЕРНОХОЛУНИЦКАЯ СЕЛЬСКАЯ ДУМА</w:t>
      </w:r>
    </w:p>
    <w:p w:rsidR="00E32217" w:rsidRPr="00D7761D" w:rsidRDefault="00E32217" w:rsidP="00E32217">
      <w:pPr>
        <w:spacing w:after="480"/>
        <w:jc w:val="center"/>
        <w:rPr>
          <w:b/>
          <w:sz w:val="28"/>
          <w:szCs w:val="28"/>
        </w:rPr>
      </w:pPr>
      <w:r>
        <w:rPr>
          <w:b/>
          <w:sz w:val="28"/>
          <w:szCs w:val="28"/>
        </w:rPr>
        <w:t>Четвертого</w:t>
      </w:r>
      <w:r w:rsidRPr="00D7761D">
        <w:rPr>
          <w:b/>
          <w:sz w:val="28"/>
          <w:szCs w:val="28"/>
        </w:rPr>
        <w:t xml:space="preserve"> созыва</w:t>
      </w:r>
    </w:p>
    <w:p w:rsidR="00E32217" w:rsidRDefault="00E32217" w:rsidP="00E32217">
      <w:pPr>
        <w:spacing w:after="480"/>
        <w:jc w:val="center"/>
        <w:rPr>
          <w:color w:val="000000"/>
          <w:sz w:val="28"/>
          <w:szCs w:val="28"/>
        </w:rPr>
      </w:pPr>
      <w:proofErr w:type="gramStart"/>
      <w:r w:rsidRPr="00D7761D">
        <w:rPr>
          <w:b/>
          <w:sz w:val="32"/>
          <w:szCs w:val="32"/>
        </w:rPr>
        <w:t>Р</w:t>
      </w:r>
      <w:proofErr w:type="gramEnd"/>
      <w:r w:rsidRPr="00D7761D">
        <w:rPr>
          <w:b/>
          <w:sz w:val="32"/>
          <w:szCs w:val="32"/>
        </w:rPr>
        <w:t xml:space="preserve"> Е Ш Е Н И Е</w:t>
      </w:r>
    </w:p>
    <w:p w:rsidR="00E32217" w:rsidRPr="00D7761D" w:rsidRDefault="00E32217" w:rsidP="00E32217">
      <w:pPr>
        <w:jc w:val="center"/>
        <w:rPr>
          <w:b/>
          <w:i/>
          <w:color w:val="000000"/>
          <w:sz w:val="28"/>
          <w:szCs w:val="28"/>
        </w:rPr>
      </w:pPr>
      <w:r>
        <w:rPr>
          <w:color w:val="000000"/>
          <w:sz w:val="28"/>
          <w:szCs w:val="28"/>
        </w:rPr>
        <w:t xml:space="preserve">23.10.2020                                                                                                         </w:t>
      </w:r>
      <w:r w:rsidRPr="00B74736">
        <w:rPr>
          <w:color w:val="000000"/>
          <w:sz w:val="28"/>
          <w:szCs w:val="28"/>
        </w:rPr>
        <w:t xml:space="preserve">№ </w:t>
      </w:r>
      <w:r>
        <w:rPr>
          <w:color w:val="000000"/>
          <w:sz w:val="28"/>
          <w:szCs w:val="28"/>
        </w:rPr>
        <w:t>26</w:t>
      </w:r>
    </w:p>
    <w:p w:rsidR="00E32217" w:rsidRDefault="00E32217" w:rsidP="00E32217">
      <w:pPr>
        <w:jc w:val="center"/>
        <w:rPr>
          <w:color w:val="000000"/>
          <w:sz w:val="28"/>
          <w:szCs w:val="28"/>
        </w:rPr>
      </w:pPr>
      <w:r>
        <w:rPr>
          <w:color w:val="000000"/>
          <w:sz w:val="28"/>
          <w:szCs w:val="28"/>
        </w:rPr>
        <w:t xml:space="preserve">    пос. Черная Холуница</w:t>
      </w:r>
    </w:p>
    <w:p w:rsidR="00E32217" w:rsidRDefault="00E32217" w:rsidP="00E32217">
      <w:pPr>
        <w:jc w:val="center"/>
        <w:rPr>
          <w:color w:val="000000"/>
          <w:sz w:val="28"/>
          <w:szCs w:val="28"/>
        </w:rPr>
      </w:pPr>
    </w:p>
    <w:p w:rsidR="00E32217" w:rsidRDefault="00E32217" w:rsidP="00E32217">
      <w:pPr>
        <w:jc w:val="center"/>
        <w:rPr>
          <w:b/>
          <w:sz w:val="28"/>
          <w:szCs w:val="28"/>
        </w:rPr>
      </w:pPr>
      <w:r>
        <w:rPr>
          <w:b/>
          <w:sz w:val="28"/>
          <w:szCs w:val="28"/>
        </w:rPr>
        <w:t>О внесении изменений в решение                                                  Чернохолуницкой сельской Думы                                                                    от 31.10.2019 № 36</w:t>
      </w:r>
    </w:p>
    <w:p w:rsidR="00E32217" w:rsidRDefault="00E32217" w:rsidP="00E32217">
      <w:pPr>
        <w:rPr>
          <w:sz w:val="28"/>
          <w:szCs w:val="28"/>
        </w:rPr>
      </w:pPr>
    </w:p>
    <w:p w:rsidR="00E32217" w:rsidRDefault="00E32217" w:rsidP="00E32217">
      <w:pPr>
        <w:ind w:firstLine="720"/>
        <w:jc w:val="both"/>
        <w:rPr>
          <w:sz w:val="28"/>
          <w:szCs w:val="28"/>
        </w:rPr>
      </w:pPr>
      <w:proofErr w:type="gramStart"/>
      <w:r w:rsidRPr="006A64AC">
        <w:rPr>
          <w:sz w:val="28"/>
          <w:szCs w:val="28"/>
        </w:rPr>
        <w:t>В соответствии с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(с изменениями, внесенными постановлениями Правительства Кировской области от 27.12.2011 №134/711, от 25.09.2012 № 172/557</w:t>
      </w:r>
      <w:proofErr w:type="gramEnd"/>
      <w:r w:rsidRPr="006A64AC">
        <w:rPr>
          <w:sz w:val="28"/>
          <w:szCs w:val="28"/>
        </w:rPr>
        <w:t xml:space="preserve">, </w:t>
      </w:r>
      <w:proofErr w:type="gramStart"/>
      <w:r w:rsidRPr="006A64AC">
        <w:rPr>
          <w:sz w:val="28"/>
          <w:szCs w:val="28"/>
        </w:rPr>
        <w:t>от 29.10.2012 № 177/658, от 24.04.2013 № 206/227, от 24.12.2013 № 241/873, от 12.07.2017 №372-П, от 27.12.2018 № 609-П),</w:t>
      </w:r>
      <w:r>
        <w:rPr>
          <w:sz w:val="28"/>
          <w:szCs w:val="28"/>
        </w:rPr>
        <w:t xml:space="preserve"> Указом Губернатора Кировской области от 30.09.2020 года №148 «О повышении размеров должностных окладов депутатов, выборных должностных лиц, муниципальных служащих, работников, занимающих должности, не отнесенные к должностям муниципальной службы, рабочих отдельных профессий и младшего обслуживающего персонала органов местного самоуправления», постановлением  Правительства  Кировской области</w:t>
      </w:r>
      <w:proofErr w:type="gramEnd"/>
      <w:r>
        <w:rPr>
          <w:sz w:val="28"/>
          <w:szCs w:val="28"/>
        </w:rPr>
        <w:t xml:space="preserve"> от 17.09.2020 года №509-П «О порядке индексации заработной платы работников областных государственных учреждений в 2020 году», Чернохолуницкая  сельская Дума Омутнинского района Кировской области 4-го созыва  РЕШИЛА:</w:t>
      </w:r>
    </w:p>
    <w:p w:rsidR="00E32217" w:rsidRDefault="00E32217" w:rsidP="00E32217">
      <w:pPr>
        <w:ind w:firstLine="720"/>
        <w:jc w:val="both"/>
        <w:rPr>
          <w:sz w:val="28"/>
          <w:szCs w:val="28"/>
        </w:rPr>
      </w:pPr>
      <w:r>
        <w:rPr>
          <w:sz w:val="28"/>
          <w:szCs w:val="28"/>
        </w:rPr>
        <w:t>1. Внести в решение Чернохолуницкой сельской Думы от 31.10.2019 №36 «О внесении изменений в решение Чернохолуницкой сельской Думы» следующие изменения:</w:t>
      </w:r>
    </w:p>
    <w:p w:rsidR="00E32217" w:rsidRDefault="00E32217" w:rsidP="00E32217">
      <w:pPr>
        <w:ind w:firstLine="720"/>
        <w:jc w:val="both"/>
        <w:rPr>
          <w:sz w:val="28"/>
          <w:szCs w:val="28"/>
        </w:rPr>
      </w:pPr>
      <w:r>
        <w:rPr>
          <w:sz w:val="28"/>
          <w:szCs w:val="28"/>
        </w:rPr>
        <w:t>1.1. Утвердить размеры должностных окладов муниципальных служащих органов местного самоуправления муниципального образования Чернохолуницкое сельское поселение Омутнинского района Кировской области в новой редакции согласно приложению.</w:t>
      </w:r>
    </w:p>
    <w:p w:rsidR="00E32217" w:rsidRDefault="00E32217" w:rsidP="00E32217">
      <w:pPr>
        <w:ind w:firstLine="720"/>
        <w:jc w:val="both"/>
        <w:rPr>
          <w:sz w:val="28"/>
          <w:szCs w:val="28"/>
        </w:rPr>
      </w:pPr>
      <w:r>
        <w:rPr>
          <w:sz w:val="28"/>
          <w:szCs w:val="28"/>
        </w:rPr>
        <w:t>1.2. Подпунктом 6.7. пункта 6 Положения о порядке ежемесячных и иных дополнительных выплат муниципальным служащим органов местного самоуправления муниципального образования Чернохолуницкое сельское поселение Омутнинского района изложить в новой редакции:</w:t>
      </w:r>
    </w:p>
    <w:p w:rsidR="00E32217" w:rsidRDefault="00E32217" w:rsidP="00E32217">
      <w:pPr>
        <w:ind w:firstLine="720"/>
        <w:jc w:val="both"/>
        <w:rPr>
          <w:sz w:val="28"/>
          <w:szCs w:val="28"/>
        </w:rPr>
      </w:pPr>
      <w:r>
        <w:rPr>
          <w:sz w:val="28"/>
          <w:szCs w:val="28"/>
        </w:rPr>
        <w:lastRenderedPageBreak/>
        <w:t>«6.7. Размер надбавки за классный чин устанавливается Постановлением Правительства Кировской области</w:t>
      </w:r>
    </w:p>
    <w:p w:rsidR="00E32217" w:rsidRDefault="00E32217" w:rsidP="00E32217">
      <w:pPr>
        <w:ind w:firstLine="720"/>
        <w:jc w:val="both"/>
        <w:rPr>
          <w:sz w:val="28"/>
          <w:szCs w:val="28"/>
        </w:rPr>
      </w:pPr>
      <w:r>
        <w:rPr>
          <w:sz w:val="28"/>
          <w:szCs w:val="28"/>
        </w:rPr>
        <w:t>Ежемесячная надбавка за классный чин муниципальным служащим установлена в следующих размерах:</w:t>
      </w:r>
    </w:p>
    <w:p w:rsidR="00E32217" w:rsidRDefault="00E32217" w:rsidP="00E32217">
      <w:pPr>
        <w:ind w:firstLine="720"/>
        <w:jc w:val="both"/>
        <w:rPr>
          <w:sz w:val="28"/>
          <w:szCs w:val="28"/>
        </w:rPr>
      </w:pPr>
    </w:p>
    <w:tbl>
      <w:tblPr>
        <w:tblW w:w="9468" w:type="dxa"/>
        <w:tblLook w:val="01E0"/>
      </w:tblPr>
      <w:tblGrid>
        <w:gridCol w:w="5688"/>
        <w:gridCol w:w="3780"/>
      </w:tblGrid>
      <w:tr w:rsidR="00E32217" w:rsidTr="00A26CBE">
        <w:tc>
          <w:tcPr>
            <w:tcW w:w="5688" w:type="dxa"/>
          </w:tcPr>
          <w:p w:rsidR="00E32217" w:rsidRDefault="00E32217" w:rsidP="00A26CBE">
            <w:pPr>
              <w:jc w:val="center"/>
              <w:rPr>
                <w:sz w:val="28"/>
                <w:szCs w:val="28"/>
              </w:rPr>
            </w:pPr>
            <w:r>
              <w:rPr>
                <w:sz w:val="28"/>
                <w:szCs w:val="28"/>
              </w:rPr>
              <w:t>Наименование классного чина</w:t>
            </w:r>
          </w:p>
        </w:tc>
        <w:tc>
          <w:tcPr>
            <w:tcW w:w="3780" w:type="dxa"/>
          </w:tcPr>
          <w:p w:rsidR="00E32217" w:rsidRDefault="00E32217" w:rsidP="00A26CBE">
            <w:pPr>
              <w:jc w:val="center"/>
              <w:rPr>
                <w:sz w:val="28"/>
                <w:szCs w:val="28"/>
              </w:rPr>
            </w:pPr>
            <w:r>
              <w:rPr>
                <w:sz w:val="28"/>
                <w:szCs w:val="28"/>
              </w:rPr>
              <w:t>Оклад за классный чин       (рублей в месяц)</w:t>
            </w:r>
          </w:p>
        </w:tc>
      </w:tr>
      <w:tr w:rsidR="00E32217" w:rsidTr="00A26CBE">
        <w:tc>
          <w:tcPr>
            <w:tcW w:w="5688" w:type="dxa"/>
          </w:tcPr>
          <w:p w:rsidR="00E32217" w:rsidRDefault="00E32217" w:rsidP="00A26CBE">
            <w:pPr>
              <w:jc w:val="center"/>
              <w:rPr>
                <w:sz w:val="28"/>
                <w:szCs w:val="28"/>
              </w:rPr>
            </w:pPr>
            <w:r>
              <w:rPr>
                <w:sz w:val="28"/>
                <w:szCs w:val="28"/>
              </w:rPr>
              <w:t>Секретарь муниципальной службы 3 класса</w:t>
            </w:r>
          </w:p>
        </w:tc>
        <w:tc>
          <w:tcPr>
            <w:tcW w:w="3780" w:type="dxa"/>
          </w:tcPr>
          <w:p w:rsidR="00E32217" w:rsidRPr="00AA5D9E" w:rsidRDefault="00E32217" w:rsidP="00A26CBE">
            <w:pPr>
              <w:jc w:val="center"/>
              <w:rPr>
                <w:sz w:val="28"/>
                <w:szCs w:val="28"/>
              </w:rPr>
            </w:pPr>
            <w:r w:rsidRPr="00AA5D9E">
              <w:rPr>
                <w:sz w:val="28"/>
                <w:szCs w:val="28"/>
              </w:rPr>
              <w:t>840</w:t>
            </w:r>
          </w:p>
        </w:tc>
      </w:tr>
      <w:tr w:rsidR="00E32217" w:rsidTr="00A26CBE">
        <w:tc>
          <w:tcPr>
            <w:tcW w:w="5688" w:type="dxa"/>
          </w:tcPr>
          <w:p w:rsidR="00E32217" w:rsidRDefault="00E32217" w:rsidP="00A26CBE">
            <w:pPr>
              <w:jc w:val="center"/>
              <w:rPr>
                <w:sz w:val="28"/>
                <w:szCs w:val="28"/>
              </w:rPr>
            </w:pPr>
            <w:r>
              <w:rPr>
                <w:sz w:val="28"/>
                <w:szCs w:val="28"/>
              </w:rPr>
              <w:t>Секретарь муниципальной службы 2 класса</w:t>
            </w:r>
          </w:p>
        </w:tc>
        <w:tc>
          <w:tcPr>
            <w:tcW w:w="3780" w:type="dxa"/>
          </w:tcPr>
          <w:p w:rsidR="00E32217" w:rsidRPr="00AA5D9E" w:rsidRDefault="00E32217" w:rsidP="00A26CBE">
            <w:pPr>
              <w:jc w:val="center"/>
              <w:rPr>
                <w:sz w:val="28"/>
                <w:szCs w:val="28"/>
              </w:rPr>
            </w:pPr>
            <w:r w:rsidRPr="00AA5D9E">
              <w:rPr>
                <w:sz w:val="28"/>
                <w:szCs w:val="28"/>
              </w:rPr>
              <w:t>1000</w:t>
            </w:r>
          </w:p>
        </w:tc>
      </w:tr>
      <w:tr w:rsidR="00E32217" w:rsidTr="00A26CBE">
        <w:tc>
          <w:tcPr>
            <w:tcW w:w="5688" w:type="dxa"/>
          </w:tcPr>
          <w:p w:rsidR="00E32217" w:rsidRDefault="00E32217" w:rsidP="00A26CBE">
            <w:pPr>
              <w:jc w:val="center"/>
              <w:rPr>
                <w:sz w:val="28"/>
                <w:szCs w:val="28"/>
              </w:rPr>
            </w:pPr>
            <w:r>
              <w:rPr>
                <w:sz w:val="28"/>
                <w:szCs w:val="28"/>
              </w:rPr>
              <w:t>Секретарь муниципальной службы 1 класса</w:t>
            </w:r>
          </w:p>
        </w:tc>
        <w:tc>
          <w:tcPr>
            <w:tcW w:w="3780" w:type="dxa"/>
          </w:tcPr>
          <w:p w:rsidR="00E32217" w:rsidRPr="00AA5D9E" w:rsidRDefault="00E32217" w:rsidP="00A26CBE">
            <w:pPr>
              <w:jc w:val="center"/>
              <w:rPr>
                <w:sz w:val="28"/>
                <w:szCs w:val="28"/>
              </w:rPr>
            </w:pPr>
            <w:r w:rsidRPr="00AA5D9E">
              <w:rPr>
                <w:sz w:val="28"/>
                <w:szCs w:val="28"/>
              </w:rPr>
              <w:t>1127</w:t>
            </w:r>
          </w:p>
        </w:tc>
      </w:tr>
      <w:tr w:rsidR="00E32217" w:rsidTr="00A26CBE">
        <w:tc>
          <w:tcPr>
            <w:tcW w:w="5688" w:type="dxa"/>
          </w:tcPr>
          <w:p w:rsidR="00E32217" w:rsidRDefault="00E32217" w:rsidP="00A26CBE">
            <w:pPr>
              <w:jc w:val="both"/>
              <w:rPr>
                <w:sz w:val="28"/>
                <w:szCs w:val="28"/>
              </w:rPr>
            </w:pPr>
            <w:r>
              <w:rPr>
                <w:sz w:val="28"/>
                <w:szCs w:val="28"/>
              </w:rPr>
              <w:t>Референт муниципальной службы 3 класса</w:t>
            </w:r>
          </w:p>
        </w:tc>
        <w:tc>
          <w:tcPr>
            <w:tcW w:w="3780" w:type="dxa"/>
          </w:tcPr>
          <w:p w:rsidR="00E32217" w:rsidRPr="00AA5D9E" w:rsidRDefault="00E32217" w:rsidP="00A26CBE">
            <w:pPr>
              <w:jc w:val="center"/>
              <w:rPr>
                <w:sz w:val="28"/>
                <w:szCs w:val="28"/>
              </w:rPr>
            </w:pPr>
            <w:r w:rsidRPr="00AA5D9E">
              <w:rPr>
                <w:sz w:val="28"/>
                <w:szCs w:val="28"/>
              </w:rPr>
              <w:t>1282</w:t>
            </w:r>
          </w:p>
        </w:tc>
      </w:tr>
      <w:tr w:rsidR="00E32217" w:rsidTr="00A26CBE">
        <w:tc>
          <w:tcPr>
            <w:tcW w:w="5688" w:type="dxa"/>
          </w:tcPr>
          <w:p w:rsidR="00E32217" w:rsidRDefault="00E32217" w:rsidP="00A26CBE">
            <w:pPr>
              <w:jc w:val="both"/>
              <w:rPr>
                <w:sz w:val="28"/>
                <w:szCs w:val="28"/>
              </w:rPr>
            </w:pPr>
            <w:r>
              <w:rPr>
                <w:sz w:val="28"/>
                <w:szCs w:val="28"/>
              </w:rPr>
              <w:t>Референт муниципальной службы 2 класса</w:t>
            </w:r>
          </w:p>
        </w:tc>
        <w:tc>
          <w:tcPr>
            <w:tcW w:w="3780" w:type="dxa"/>
          </w:tcPr>
          <w:p w:rsidR="00E32217" w:rsidRPr="00AA5D9E" w:rsidRDefault="00E32217" w:rsidP="00A26CBE">
            <w:pPr>
              <w:jc w:val="center"/>
              <w:rPr>
                <w:sz w:val="28"/>
                <w:szCs w:val="28"/>
              </w:rPr>
            </w:pPr>
            <w:r w:rsidRPr="00AA5D9E">
              <w:rPr>
                <w:sz w:val="28"/>
                <w:szCs w:val="28"/>
              </w:rPr>
              <w:t>1403</w:t>
            </w:r>
          </w:p>
        </w:tc>
      </w:tr>
      <w:tr w:rsidR="00E32217" w:rsidTr="00A26CBE">
        <w:tc>
          <w:tcPr>
            <w:tcW w:w="5688" w:type="dxa"/>
          </w:tcPr>
          <w:p w:rsidR="00E32217" w:rsidRDefault="00E32217" w:rsidP="00A26CBE">
            <w:pPr>
              <w:jc w:val="both"/>
              <w:rPr>
                <w:sz w:val="28"/>
                <w:szCs w:val="28"/>
              </w:rPr>
            </w:pPr>
            <w:r>
              <w:rPr>
                <w:sz w:val="28"/>
                <w:szCs w:val="28"/>
              </w:rPr>
              <w:t>Референт муниципальной службы 1  класса</w:t>
            </w:r>
          </w:p>
        </w:tc>
        <w:tc>
          <w:tcPr>
            <w:tcW w:w="3780" w:type="dxa"/>
          </w:tcPr>
          <w:p w:rsidR="00E32217" w:rsidRPr="00AA5D9E" w:rsidRDefault="00E32217" w:rsidP="00A26CBE">
            <w:pPr>
              <w:jc w:val="center"/>
              <w:rPr>
                <w:sz w:val="28"/>
                <w:szCs w:val="28"/>
              </w:rPr>
            </w:pPr>
            <w:r w:rsidRPr="00AA5D9E">
              <w:rPr>
                <w:sz w:val="28"/>
                <w:szCs w:val="28"/>
              </w:rPr>
              <w:t>1563</w:t>
            </w:r>
          </w:p>
        </w:tc>
      </w:tr>
    </w:tbl>
    <w:p w:rsidR="00E32217" w:rsidRDefault="00E32217" w:rsidP="00E32217">
      <w:pPr>
        <w:jc w:val="both"/>
        <w:rPr>
          <w:sz w:val="28"/>
          <w:szCs w:val="28"/>
        </w:rPr>
      </w:pPr>
    </w:p>
    <w:p w:rsidR="00E32217" w:rsidRDefault="00E32217" w:rsidP="00E32217">
      <w:pPr>
        <w:ind w:firstLine="720"/>
        <w:jc w:val="both"/>
        <w:rPr>
          <w:sz w:val="28"/>
          <w:szCs w:val="28"/>
        </w:rPr>
      </w:pPr>
      <w:r>
        <w:rPr>
          <w:sz w:val="28"/>
          <w:szCs w:val="28"/>
        </w:rPr>
        <w:t>2. Настоящее решение вступает в силу со дня его принятия и распространяется на правоотношения, возникшие с 01 октября  2020 года.</w:t>
      </w:r>
    </w:p>
    <w:p w:rsidR="00E32217" w:rsidRDefault="00E32217" w:rsidP="00E32217">
      <w:pPr>
        <w:ind w:firstLine="720"/>
        <w:jc w:val="both"/>
        <w:rPr>
          <w:sz w:val="28"/>
          <w:szCs w:val="28"/>
        </w:rPr>
      </w:pPr>
    </w:p>
    <w:p w:rsidR="00E32217" w:rsidRDefault="00E32217" w:rsidP="00E32217">
      <w:pPr>
        <w:ind w:firstLine="720"/>
        <w:jc w:val="both"/>
        <w:rPr>
          <w:sz w:val="28"/>
          <w:szCs w:val="28"/>
        </w:rPr>
      </w:pPr>
    </w:p>
    <w:p w:rsidR="00E32217" w:rsidRDefault="00E32217" w:rsidP="00E32217">
      <w:pPr>
        <w:jc w:val="both"/>
        <w:rPr>
          <w:sz w:val="28"/>
          <w:szCs w:val="28"/>
        </w:rPr>
      </w:pPr>
    </w:p>
    <w:p w:rsidR="00E32217" w:rsidRPr="00886809" w:rsidRDefault="00E32217" w:rsidP="00E32217">
      <w:pPr>
        <w:jc w:val="both"/>
        <w:rPr>
          <w:sz w:val="28"/>
          <w:szCs w:val="28"/>
        </w:rPr>
      </w:pPr>
      <w:r w:rsidRPr="00886809">
        <w:rPr>
          <w:sz w:val="28"/>
          <w:szCs w:val="28"/>
        </w:rPr>
        <w:t>Глава Чернохолуницкого</w:t>
      </w:r>
    </w:p>
    <w:p w:rsidR="00E32217" w:rsidRDefault="00E32217" w:rsidP="00E32217">
      <w:pPr>
        <w:jc w:val="both"/>
        <w:rPr>
          <w:sz w:val="28"/>
          <w:szCs w:val="28"/>
        </w:rPr>
      </w:pPr>
      <w:r w:rsidRPr="00886809">
        <w:rPr>
          <w:sz w:val="28"/>
          <w:szCs w:val="28"/>
        </w:rPr>
        <w:t xml:space="preserve">сельского поселения                                                                       Ю.А. Шитов </w:t>
      </w:r>
    </w:p>
    <w:p w:rsidR="00E32217" w:rsidRDefault="00E32217" w:rsidP="00E32217">
      <w:pPr>
        <w:tabs>
          <w:tab w:val="num" w:pos="0"/>
        </w:tabs>
        <w:rPr>
          <w:sz w:val="28"/>
          <w:szCs w:val="28"/>
        </w:rPr>
      </w:pPr>
    </w:p>
    <w:p w:rsidR="00E32217" w:rsidRDefault="00E32217" w:rsidP="00E32217">
      <w:pPr>
        <w:jc w:val="both"/>
        <w:rPr>
          <w:sz w:val="28"/>
          <w:szCs w:val="28"/>
        </w:rPr>
      </w:pPr>
    </w:p>
    <w:p w:rsidR="00E32217" w:rsidRDefault="00E32217" w:rsidP="00E32217">
      <w:pPr>
        <w:rPr>
          <w:sz w:val="28"/>
          <w:szCs w:val="28"/>
        </w:rPr>
      </w:pPr>
    </w:p>
    <w:p w:rsidR="00E32217" w:rsidRDefault="00E32217" w:rsidP="00E32217">
      <w:pPr>
        <w:rPr>
          <w:sz w:val="28"/>
          <w:szCs w:val="28"/>
        </w:rPr>
      </w:pPr>
    </w:p>
    <w:p w:rsidR="00E32217" w:rsidRDefault="00E32217" w:rsidP="00E32217">
      <w:pPr>
        <w:rPr>
          <w:sz w:val="28"/>
          <w:szCs w:val="28"/>
        </w:rPr>
      </w:pPr>
    </w:p>
    <w:p w:rsidR="00E32217" w:rsidRDefault="00E32217" w:rsidP="00E32217">
      <w:pPr>
        <w:rPr>
          <w:sz w:val="28"/>
          <w:szCs w:val="28"/>
        </w:rPr>
      </w:pPr>
    </w:p>
    <w:p w:rsidR="00E32217" w:rsidRDefault="00E32217" w:rsidP="00E32217">
      <w:pPr>
        <w:rPr>
          <w:sz w:val="28"/>
          <w:szCs w:val="28"/>
        </w:rPr>
      </w:pPr>
    </w:p>
    <w:p w:rsidR="00E32217" w:rsidRDefault="00E32217" w:rsidP="00E32217">
      <w:pPr>
        <w:rPr>
          <w:sz w:val="28"/>
          <w:szCs w:val="28"/>
        </w:rPr>
      </w:pPr>
    </w:p>
    <w:p w:rsidR="00E32217" w:rsidRDefault="00E32217" w:rsidP="00E32217">
      <w:pPr>
        <w:rPr>
          <w:sz w:val="28"/>
          <w:szCs w:val="28"/>
        </w:rPr>
      </w:pPr>
    </w:p>
    <w:p w:rsidR="00E32217" w:rsidRDefault="00E32217" w:rsidP="00E32217">
      <w:pPr>
        <w:rPr>
          <w:sz w:val="28"/>
          <w:szCs w:val="28"/>
        </w:rPr>
      </w:pPr>
    </w:p>
    <w:p w:rsidR="00E32217" w:rsidRDefault="00E32217" w:rsidP="00E32217">
      <w:pPr>
        <w:rPr>
          <w:sz w:val="28"/>
          <w:szCs w:val="28"/>
        </w:rPr>
      </w:pPr>
    </w:p>
    <w:p w:rsidR="00E32217" w:rsidRDefault="00E32217" w:rsidP="00E32217">
      <w:pPr>
        <w:rPr>
          <w:sz w:val="28"/>
          <w:szCs w:val="28"/>
        </w:rPr>
      </w:pPr>
    </w:p>
    <w:p w:rsidR="00E32217" w:rsidRDefault="00E32217" w:rsidP="00E32217">
      <w:pPr>
        <w:rPr>
          <w:sz w:val="28"/>
          <w:szCs w:val="28"/>
        </w:rPr>
      </w:pPr>
    </w:p>
    <w:p w:rsidR="00E32217" w:rsidRDefault="00E32217" w:rsidP="00E32217">
      <w:pPr>
        <w:rPr>
          <w:sz w:val="28"/>
          <w:szCs w:val="28"/>
        </w:rPr>
      </w:pPr>
    </w:p>
    <w:p w:rsidR="00E32217" w:rsidRDefault="00E32217" w:rsidP="00E32217">
      <w:pPr>
        <w:rPr>
          <w:sz w:val="28"/>
          <w:szCs w:val="28"/>
        </w:rPr>
      </w:pPr>
    </w:p>
    <w:p w:rsidR="00E32217" w:rsidRDefault="00E32217" w:rsidP="00E32217">
      <w:pPr>
        <w:rPr>
          <w:sz w:val="28"/>
          <w:szCs w:val="28"/>
        </w:rPr>
      </w:pPr>
    </w:p>
    <w:p w:rsidR="00E32217" w:rsidRDefault="00E32217" w:rsidP="00E32217">
      <w:pPr>
        <w:rPr>
          <w:sz w:val="28"/>
          <w:szCs w:val="28"/>
        </w:rPr>
      </w:pPr>
    </w:p>
    <w:p w:rsidR="00E32217" w:rsidRDefault="00E32217" w:rsidP="00E32217">
      <w:pPr>
        <w:rPr>
          <w:sz w:val="28"/>
          <w:szCs w:val="28"/>
        </w:rPr>
      </w:pPr>
    </w:p>
    <w:p w:rsidR="00E32217" w:rsidRDefault="00E32217" w:rsidP="00E32217">
      <w:pPr>
        <w:rPr>
          <w:sz w:val="28"/>
          <w:szCs w:val="28"/>
        </w:rPr>
      </w:pPr>
    </w:p>
    <w:p w:rsidR="00E32217" w:rsidRDefault="00E32217" w:rsidP="00E32217">
      <w:pPr>
        <w:rPr>
          <w:sz w:val="28"/>
          <w:szCs w:val="28"/>
        </w:rPr>
      </w:pPr>
    </w:p>
    <w:p w:rsidR="00E32217" w:rsidRDefault="00E32217" w:rsidP="00E32217">
      <w:pPr>
        <w:rPr>
          <w:sz w:val="28"/>
          <w:szCs w:val="28"/>
        </w:rPr>
      </w:pPr>
    </w:p>
    <w:p w:rsidR="00E32217" w:rsidRDefault="00E32217" w:rsidP="00E32217">
      <w:pPr>
        <w:rPr>
          <w:sz w:val="28"/>
          <w:szCs w:val="28"/>
        </w:rPr>
      </w:pPr>
    </w:p>
    <w:p w:rsidR="00E32217" w:rsidRDefault="00E32217" w:rsidP="00E32217">
      <w:pPr>
        <w:rPr>
          <w:sz w:val="28"/>
          <w:szCs w:val="28"/>
        </w:rPr>
      </w:pPr>
    </w:p>
    <w:p w:rsidR="00E32217" w:rsidRDefault="00E32217" w:rsidP="00E32217">
      <w:pPr>
        <w:rPr>
          <w:sz w:val="28"/>
          <w:szCs w:val="28"/>
        </w:rPr>
      </w:pPr>
    </w:p>
    <w:p w:rsidR="00E32217" w:rsidRDefault="00E32217" w:rsidP="00E32217">
      <w:pPr>
        <w:ind w:firstLine="5040"/>
      </w:pPr>
      <w:r>
        <w:lastRenderedPageBreak/>
        <w:t>ПРИЛОЖЕНИЕ</w:t>
      </w:r>
    </w:p>
    <w:p w:rsidR="00E32217" w:rsidRPr="0016374A" w:rsidRDefault="00E32217" w:rsidP="00E32217">
      <w:pPr>
        <w:ind w:firstLine="5040"/>
      </w:pPr>
      <w:r w:rsidRPr="0016374A">
        <w:t>УТВЕРЖДЕНО</w:t>
      </w:r>
    </w:p>
    <w:p w:rsidR="00E32217" w:rsidRDefault="00E32217" w:rsidP="00E32217">
      <w:pPr>
        <w:ind w:firstLine="5040"/>
      </w:pPr>
      <w:r w:rsidRPr="0016374A">
        <w:t xml:space="preserve">Решением Чернохолуницкой  </w:t>
      </w:r>
      <w:proofErr w:type="gramStart"/>
      <w:r w:rsidRPr="0016374A">
        <w:t>сельской</w:t>
      </w:r>
      <w:proofErr w:type="gramEnd"/>
    </w:p>
    <w:p w:rsidR="00E32217" w:rsidRDefault="00E32217" w:rsidP="00E32217">
      <w:pPr>
        <w:ind w:firstLine="5040"/>
      </w:pPr>
      <w:r w:rsidRPr="0016374A">
        <w:t>Думы Омутнинскогорайона</w:t>
      </w:r>
    </w:p>
    <w:p w:rsidR="00E32217" w:rsidRDefault="00E32217" w:rsidP="00E32217">
      <w:pPr>
        <w:ind w:firstLine="5040"/>
      </w:pPr>
      <w:r>
        <w:t>Кировской области 4 созыва</w:t>
      </w:r>
    </w:p>
    <w:p w:rsidR="00E32217" w:rsidRPr="0016374A" w:rsidRDefault="00E32217" w:rsidP="00E32217">
      <w:pPr>
        <w:ind w:firstLine="5040"/>
      </w:pPr>
      <w:r>
        <w:t>от 23.10.2020  № 26</w:t>
      </w:r>
    </w:p>
    <w:p w:rsidR="00E32217" w:rsidRDefault="00E32217" w:rsidP="00E32217">
      <w:pPr>
        <w:rPr>
          <w:sz w:val="28"/>
          <w:szCs w:val="28"/>
        </w:rPr>
      </w:pPr>
    </w:p>
    <w:p w:rsidR="00E32217" w:rsidRDefault="00E32217" w:rsidP="00E32217">
      <w:pPr>
        <w:jc w:val="center"/>
        <w:rPr>
          <w:sz w:val="28"/>
          <w:szCs w:val="28"/>
        </w:rPr>
      </w:pPr>
      <w:r>
        <w:rPr>
          <w:sz w:val="28"/>
          <w:szCs w:val="28"/>
        </w:rPr>
        <w:t>РАЗМЕРЫ</w:t>
      </w:r>
    </w:p>
    <w:p w:rsidR="00E32217" w:rsidRDefault="00E32217" w:rsidP="00E32217">
      <w:pPr>
        <w:jc w:val="center"/>
        <w:rPr>
          <w:sz w:val="28"/>
          <w:szCs w:val="28"/>
        </w:rPr>
      </w:pPr>
      <w:r>
        <w:rPr>
          <w:sz w:val="28"/>
          <w:szCs w:val="28"/>
        </w:rPr>
        <w:t>должностных окладов муниципальных служащих</w:t>
      </w:r>
    </w:p>
    <w:p w:rsidR="00E32217" w:rsidRDefault="00E32217" w:rsidP="00E32217">
      <w:pPr>
        <w:jc w:val="center"/>
        <w:rPr>
          <w:sz w:val="28"/>
          <w:szCs w:val="28"/>
        </w:rPr>
      </w:pPr>
      <w:r>
        <w:rPr>
          <w:sz w:val="28"/>
          <w:szCs w:val="28"/>
        </w:rPr>
        <w:t>органов местного самоуправления муниципального образования</w:t>
      </w:r>
    </w:p>
    <w:p w:rsidR="00E32217" w:rsidRDefault="00E32217" w:rsidP="00E32217">
      <w:pPr>
        <w:jc w:val="center"/>
        <w:rPr>
          <w:sz w:val="28"/>
          <w:szCs w:val="28"/>
        </w:rPr>
      </w:pPr>
      <w:r>
        <w:rPr>
          <w:sz w:val="28"/>
          <w:szCs w:val="28"/>
        </w:rPr>
        <w:t>Чернохолуницкое сельское поселение Омутнинского района            Кировской области</w:t>
      </w:r>
    </w:p>
    <w:p w:rsidR="00E32217" w:rsidRDefault="00E32217" w:rsidP="00E32217">
      <w:pPr>
        <w:jc w:val="center"/>
        <w:rPr>
          <w:sz w:val="28"/>
          <w:szCs w:val="28"/>
        </w:rPr>
      </w:pPr>
    </w:p>
    <w:tbl>
      <w:tblPr>
        <w:tblW w:w="9648" w:type="dxa"/>
        <w:tblLook w:val="01E0"/>
      </w:tblPr>
      <w:tblGrid>
        <w:gridCol w:w="6588"/>
        <w:gridCol w:w="3060"/>
      </w:tblGrid>
      <w:tr w:rsidR="00E32217" w:rsidTr="00A26CBE">
        <w:tc>
          <w:tcPr>
            <w:tcW w:w="6588" w:type="dxa"/>
          </w:tcPr>
          <w:p w:rsidR="00E32217" w:rsidRDefault="00E32217" w:rsidP="00A26CBE">
            <w:pPr>
              <w:jc w:val="center"/>
              <w:rPr>
                <w:sz w:val="28"/>
                <w:szCs w:val="28"/>
              </w:rPr>
            </w:pPr>
            <w:r>
              <w:rPr>
                <w:sz w:val="28"/>
                <w:szCs w:val="28"/>
              </w:rPr>
              <w:t>Наименование должностей</w:t>
            </w:r>
          </w:p>
        </w:tc>
        <w:tc>
          <w:tcPr>
            <w:tcW w:w="3060" w:type="dxa"/>
          </w:tcPr>
          <w:p w:rsidR="00E32217" w:rsidRDefault="00E32217" w:rsidP="00A26CBE">
            <w:pPr>
              <w:jc w:val="center"/>
              <w:rPr>
                <w:sz w:val="28"/>
                <w:szCs w:val="28"/>
              </w:rPr>
            </w:pPr>
            <w:r>
              <w:rPr>
                <w:sz w:val="28"/>
                <w:szCs w:val="28"/>
              </w:rPr>
              <w:t>Размер должностного оклада, руб.</w:t>
            </w:r>
          </w:p>
        </w:tc>
      </w:tr>
      <w:tr w:rsidR="00E32217" w:rsidTr="00A26CBE">
        <w:tc>
          <w:tcPr>
            <w:tcW w:w="6588" w:type="dxa"/>
          </w:tcPr>
          <w:p w:rsidR="00E32217" w:rsidRDefault="00E32217" w:rsidP="00A26CBE">
            <w:pPr>
              <w:rPr>
                <w:sz w:val="28"/>
                <w:szCs w:val="28"/>
              </w:rPr>
            </w:pPr>
            <w:r>
              <w:rPr>
                <w:sz w:val="28"/>
                <w:szCs w:val="28"/>
              </w:rPr>
              <w:t>Ведущий специалист</w:t>
            </w:r>
          </w:p>
        </w:tc>
        <w:tc>
          <w:tcPr>
            <w:tcW w:w="3060" w:type="dxa"/>
          </w:tcPr>
          <w:p w:rsidR="00E32217" w:rsidRPr="00AA5D9E" w:rsidRDefault="00E32217" w:rsidP="00A26CBE">
            <w:pPr>
              <w:jc w:val="center"/>
              <w:rPr>
                <w:sz w:val="28"/>
                <w:szCs w:val="28"/>
              </w:rPr>
            </w:pPr>
            <w:r w:rsidRPr="00AA5D9E">
              <w:rPr>
                <w:sz w:val="28"/>
                <w:szCs w:val="28"/>
              </w:rPr>
              <w:t>4034</w:t>
            </w:r>
          </w:p>
        </w:tc>
      </w:tr>
      <w:tr w:rsidR="00E32217" w:rsidTr="00A26CBE">
        <w:tc>
          <w:tcPr>
            <w:tcW w:w="6588" w:type="dxa"/>
          </w:tcPr>
          <w:p w:rsidR="00E32217" w:rsidRDefault="00E32217" w:rsidP="00A26CBE">
            <w:pPr>
              <w:rPr>
                <w:sz w:val="28"/>
                <w:szCs w:val="28"/>
              </w:rPr>
            </w:pPr>
            <w:r>
              <w:rPr>
                <w:sz w:val="28"/>
                <w:szCs w:val="28"/>
              </w:rPr>
              <w:t>Специалист 1 категории</w:t>
            </w:r>
          </w:p>
        </w:tc>
        <w:tc>
          <w:tcPr>
            <w:tcW w:w="3060" w:type="dxa"/>
          </w:tcPr>
          <w:p w:rsidR="00E32217" w:rsidRPr="00AA5D9E" w:rsidRDefault="00E32217" w:rsidP="00A26CBE">
            <w:pPr>
              <w:jc w:val="center"/>
              <w:rPr>
                <w:sz w:val="28"/>
                <w:szCs w:val="28"/>
              </w:rPr>
            </w:pPr>
            <w:r w:rsidRPr="00AA5D9E">
              <w:rPr>
                <w:sz w:val="28"/>
                <w:szCs w:val="28"/>
              </w:rPr>
              <w:t>3952</w:t>
            </w:r>
          </w:p>
        </w:tc>
      </w:tr>
      <w:tr w:rsidR="00E32217" w:rsidTr="00A26CBE">
        <w:tc>
          <w:tcPr>
            <w:tcW w:w="6588" w:type="dxa"/>
          </w:tcPr>
          <w:p w:rsidR="00E32217" w:rsidRDefault="00E32217" w:rsidP="00A26CBE">
            <w:pPr>
              <w:rPr>
                <w:sz w:val="28"/>
                <w:szCs w:val="28"/>
              </w:rPr>
            </w:pPr>
            <w:r>
              <w:rPr>
                <w:sz w:val="28"/>
                <w:szCs w:val="28"/>
              </w:rPr>
              <w:t xml:space="preserve">Специалист </w:t>
            </w:r>
            <w:proofErr w:type="gramStart"/>
            <w:r>
              <w:rPr>
                <w:sz w:val="28"/>
                <w:szCs w:val="28"/>
              </w:rPr>
              <w:t>П</w:t>
            </w:r>
            <w:proofErr w:type="gramEnd"/>
            <w:r>
              <w:rPr>
                <w:sz w:val="28"/>
                <w:szCs w:val="28"/>
              </w:rPr>
              <w:t xml:space="preserve"> категории</w:t>
            </w:r>
          </w:p>
        </w:tc>
        <w:tc>
          <w:tcPr>
            <w:tcW w:w="3060" w:type="dxa"/>
          </w:tcPr>
          <w:p w:rsidR="00E32217" w:rsidRPr="00AA5D9E" w:rsidRDefault="00E32217" w:rsidP="00A26CBE">
            <w:pPr>
              <w:jc w:val="center"/>
              <w:rPr>
                <w:sz w:val="28"/>
                <w:szCs w:val="28"/>
              </w:rPr>
            </w:pPr>
            <w:r w:rsidRPr="00AA5D9E">
              <w:rPr>
                <w:sz w:val="28"/>
                <w:szCs w:val="28"/>
              </w:rPr>
              <w:t>3266</w:t>
            </w:r>
          </w:p>
        </w:tc>
      </w:tr>
      <w:tr w:rsidR="00E32217" w:rsidTr="00A26CBE">
        <w:tc>
          <w:tcPr>
            <w:tcW w:w="6588" w:type="dxa"/>
          </w:tcPr>
          <w:p w:rsidR="00E32217" w:rsidRDefault="00E32217" w:rsidP="00A26CBE">
            <w:pPr>
              <w:rPr>
                <w:sz w:val="28"/>
                <w:szCs w:val="28"/>
              </w:rPr>
            </w:pPr>
            <w:r>
              <w:rPr>
                <w:sz w:val="28"/>
                <w:szCs w:val="28"/>
              </w:rPr>
              <w:t>Специалист ВУС</w:t>
            </w:r>
          </w:p>
        </w:tc>
        <w:tc>
          <w:tcPr>
            <w:tcW w:w="3060" w:type="dxa"/>
          </w:tcPr>
          <w:p w:rsidR="00E32217" w:rsidRPr="00AA5D9E" w:rsidRDefault="00E32217" w:rsidP="00A26CBE">
            <w:pPr>
              <w:jc w:val="center"/>
              <w:rPr>
                <w:sz w:val="28"/>
                <w:szCs w:val="28"/>
              </w:rPr>
            </w:pPr>
            <w:r w:rsidRPr="00AA5D9E">
              <w:rPr>
                <w:sz w:val="28"/>
                <w:szCs w:val="28"/>
              </w:rPr>
              <w:t>1281</w:t>
            </w:r>
          </w:p>
        </w:tc>
      </w:tr>
    </w:tbl>
    <w:p w:rsidR="00E32217" w:rsidRDefault="00E32217" w:rsidP="00E32217"/>
    <w:p w:rsidR="00E32217" w:rsidRDefault="00E32217" w:rsidP="00E32217"/>
    <w:p w:rsidR="00E32217" w:rsidRDefault="00E32217" w:rsidP="00E32217">
      <w:pPr>
        <w:rPr>
          <w:sz w:val="28"/>
          <w:szCs w:val="28"/>
        </w:rPr>
      </w:pPr>
    </w:p>
    <w:p w:rsidR="00E32217" w:rsidRDefault="00E32217" w:rsidP="00E32217"/>
    <w:p w:rsidR="00E32217" w:rsidRDefault="00E32217" w:rsidP="00E32217"/>
    <w:p w:rsidR="00E32217" w:rsidRDefault="00E32217" w:rsidP="00E32217"/>
    <w:p w:rsidR="00E32217" w:rsidRDefault="00E32217" w:rsidP="00E32217"/>
    <w:p w:rsidR="00E32217" w:rsidRDefault="00E32217" w:rsidP="00E32217"/>
    <w:p w:rsidR="00E32217" w:rsidRDefault="00E32217" w:rsidP="00E32217"/>
    <w:p w:rsidR="00E32217" w:rsidRDefault="00E32217" w:rsidP="00E32217"/>
    <w:p w:rsidR="00E32217" w:rsidRDefault="00E32217" w:rsidP="00E32217"/>
    <w:p w:rsidR="00E32217" w:rsidRDefault="00E32217" w:rsidP="00E32217"/>
    <w:p w:rsidR="00E32217" w:rsidRDefault="00E32217" w:rsidP="00E32217"/>
    <w:p w:rsidR="00E32217" w:rsidRDefault="00E32217" w:rsidP="00E32217"/>
    <w:p w:rsidR="00E32217" w:rsidRDefault="00E32217" w:rsidP="00E32217"/>
    <w:p w:rsidR="00E32217" w:rsidRDefault="00E32217" w:rsidP="00E32217"/>
    <w:p w:rsidR="00E32217" w:rsidRDefault="00E32217" w:rsidP="00E32217"/>
    <w:p w:rsidR="00E32217" w:rsidRDefault="00E32217" w:rsidP="00E32217"/>
    <w:p w:rsidR="00E32217" w:rsidRDefault="00E32217" w:rsidP="00E32217"/>
    <w:p w:rsidR="00E32217" w:rsidRDefault="00E32217" w:rsidP="00E32217"/>
    <w:p w:rsidR="00E32217" w:rsidRDefault="00E32217" w:rsidP="00E32217"/>
    <w:p w:rsidR="00E32217" w:rsidRDefault="00E32217" w:rsidP="00E32217"/>
    <w:p w:rsidR="00E32217" w:rsidRDefault="00E32217" w:rsidP="00E32217"/>
    <w:p w:rsidR="00E32217" w:rsidRDefault="00E32217" w:rsidP="00E32217"/>
    <w:p w:rsidR="00E32217" w:rsidRDefault="00E32217" w:rsidP="00E32217"/>
    <w:p w:rsidR="00E32217" w:rsidRDefault="00E32217" w:rsidP="00E32217"/>
    <w:p w:rsidR="00E32217" w:rsidRDefault="00E32217" w:rsidP="00E32217"/>
    <w:p w:rsidR="00E32217" w:rsidRDefault="00E32217" w:rsidP="00E32217"/>
    <w:p w:rsidR="00E32217" w:rsidRDefault="00E32217" w:rsidP="00E32217"/>
    <w:p w:rsidR="00E32217" w:rsidRDefault="00E32217" w:rsidP="00E32217"/>
    <w:p w:rsidR="00E32217" w:rsidRDefault="00E32217" w:rsidP="00E32217"/>
    <w:p w:rsidR="00B96664" w:rsidRDefault="00B96664" w:rsidP="00B96664">
      <w:pPr>
        <w:jc w:val="center"/>
        <w:rPr>
          <w:b/>
          <w:sz w:val="28"/>
          <w:szCs w:val="28"/>
        </w:rPr>
      </w:pPr>
      <w:r>
        <w:rPr>
          <w:b/>
          <w:sz w:val="28"/>
          <w:szCs w:val="28"/>
        </w:rPr>
        <w:lastRenderedPageBreak/>
        <w:t>КИРОВСКАЯ ОБЛАСТЬ</w:t>
      </w:r>
    </w:p>
    <w:p w:rsidR="00B96664" w:rsidRDefault="00B96664" w:rsidP="00B96664">
      <w:pPr>
        <w:jc w:val="center"/>
        <w:rPr>
          <w:b/>
          <w:sz w:val="28"/>
          <w:szCs w:val="28"/>
        </w:rPr>
      </w:pPr>
      <w:r>
        <w:rPr>
          <w:b/>
          <w:sz w:val="28"/>
          <w:szCs w:val="28"/>
        </w:rPr>
        <w:t xml:space="preserve">ОМУТНИНСКИЙ РАЙОН </w:t>
      </w:r>
    </w:p>
    <w:p w:rsidR="00B96664" w:rsidRDefault="00B96664" w:rsidP="00B96664">
      <w:pPr>
        <w:jc w:val="center"/>
        <w:rPr>
          <w:b/>
          <w:sz w:val="28"/>
          <w:szCs w:val="28"/>
        </w:rPr>
      </w:pPr>
      <w:r>
        <w:rPr>
          <w:b/>
          <w:sz w:val="28"/>
          <w:szCs w:val="28"/>
        </w:rPr>
        <w:t>ЧЕРНОХОЛУНИЦКАЯ СЕЛЬСКАЯ ДУМА</w:t>
      </w:r>
    </w:p>
    <w:p w:rsidR="00B96664" w:rsidRDefault="00B96664" w:rsidP="00B96664">
      <w:pPr>
        <w:jc w:val="center"/>
        <w:rPr>
          <w:b/>
          <w:sz w:val="28"/>
          <w:szCs w:val="28"/>
        </w:rPr>
      </w:pPr>
      <w:r>
        <w:rPr>
          <w:b/>
          <w:sz w:val="28"/>
          <w:szCs w:val="28"/>
        </w:rPr>
        <w:t>ЧЕТВЕРТОГО СОЗЫВА</w:t>
      </w:r>
    </w:p>
    <w:p w:rsidR="00B96664" w:rsidRDefault="00B96664" w:rsidP="00B96664">
      <w:pPr>
        <w:rPr>
          <w:b/>
          <w:sz w:val="28"/>
          <w:szCs w:val="28"/>
        </w:rPr>
      </w:pPr>
    </w:p>
    <w:p w:rsidR="00B96664" w:rsidRDefault="00B96664" w:rsidP="00B96664">
      <w:pPr>
        <w:jc w:val="center"/>
        <w:rPr>
          <w:b/>
          <w:sz w:val="28"/>
          <w:szCs w:val="28"/>
        </w:rPr>
      </w:pPr>
      <w:r>
        <w:rPr>
          <w:b/>
          <w:sz w:val="28"/>
          <w:szCs w:val="28"/>
        </w:rPr>
        <w:t xml:space="preserve">РЕШЕНИЕ </w:t>
      </w:r>
    </w:p>
    <w:p w:rsidR="00B96664" w:rsidRDefault="00B96664" w:rsidP="00B96664">
      <w:pPr>
        <w:rPr>
          <w:b/>
          <w:sz w:val="28"/>
          <w:szCs w:val="28"/>
        </w:rPr>
      </w:pPr>
    </w:p>
    <w:p w:rsidR="00B96664" w:rsidRDefault="00B96664" w:rsidP="00B96664">
      <w:pPr>
        <w:rPr>
          <w:sz w:val="28"/>
          <w:szCs w:val="28"/>
        </w:rPr>
      </w:pPr>
      <w:r>
        <w:rPr>
          <w:sz w:val="28"/>
          <w:szCs w:val="28"/>
        </w:rPr>
        <w:t xml:space="preserve">23.10.2020      </w:t>
      </w:r>
      <w:r>
        <w:rPr>
          <w:sz w:val="28"/>
          <w:szCs w:val="28"/>
        </w:rPr>
        <w:tab/>
      </w:r>
      <w:r>
        <w:rPr>
          <w:sz w:val="28"/>
          <w:szCs w:val="28"/>
        </w:rPr>
        <w:tab/>
      </w:r>
      <w:r>
        <w:rPr>
          <w:sz w:val="28"/>
          <w:szCs w:val="28"/>
        </w:rPr>
        <w:tab/>
        <w:t xml:space="preserve">                                                                       № 27</w:t>
      </w:r>
    </w:p>
    <w:p w:rsidR="00B96664" w:rsidRDefault="00B96664" w:rsidP="00B96664">
      <w:pPr>
        <w:jc w:val="center"/>
        <w:rPr>
          <w:sz w:val="28"/>
          <w:szCs w:val="28"/>
        </w:rPr>
      </w:pPr>
      <w:r>
        <w:rPr>
          <w:sz w:val="28"/>
          <w:szCs w:val="28"/>
        </w:rPr>
        <w:t>пос. Черная Холуница</w:t>
      </w:r>
    </w:p>
    <w:p w:rsidR="00B96664" w:rsidRDefault="00B96664" w:rsidP="00B96664">
      <w:pPr>
        <w:jc w:val="center"/>
        <w:rPr>
          <w:sz w:val="28"/>
          <w:szCs w:val="28"/>
        </w:rPr>
      </w:pPr>
    </w:p>
    <w:p w:rsidR="00B96664" w:rsidRDefault="00B96664" w:rsidP="00B96664">
      <w:pPr>
        <w:jc w:val="center"/>
        <w:rPr>
          <w:b/>
          <w:sz w:val="28"/>
          <w:szCs w:val="28"/>
        </w:rPr>
      </w:pPr>
      <w:r>
        <w:rPr>
          <w:b/>
          <w:sz w:val="28"/>
          <w:szCs w:val="28"/>
        </w:rPr>
        <w:t>Об исполнении бюджета муниципального образования</w:t>
      </w:r>
    </w:p>
    <w:p w:rsidR="00B96664" w:rsidRDefault="00B96664" w:rsidP="00B96664">
      <w:pPr>
        <w:jc w:val="center"/>
        <w:rPr>
          <w:b/>
          <w:sz w:val="28"/>
          <w:szCs w:val="28"/>
        </w:rPr>
      </w:pPr>
      <w:r>
        <w:rPr>
          <w:b/>
          <w:sz w:val="28"/>
          <w:szCs w:val="28"/>
        </w:rPr>
        <w:t>Чернохолуницкое сельское поселение</w:t>
      </w:r>
    </w:p>
    <w:p w:rsidR="00B96664" w:rsidRDefault="00B96664" w:rsidP="00B96664">
      <w:pPr>
        <w:jc w:val="center"/>
        <w:rPr>
          <w:b/>
          <w:sz w:val="28"/>
          <w:szCs w:val="28"/>
        </w:rPr>
      </w:pPr>
      <w:r>
        <w:rPr>
          <w:b/>
          <w:sz w:val="28"/>
          <w:szCs w:val="28"/>
        </w:rPr>
        <w:t>Омутнинского района Кировской области</w:t>
      </w:r>
    </w:p>
    <w:p w:rsidR="00B96664" w:rsidRDefault="00B96664" w:rsidP="00B96664">
      <w:pPr>
        <w:jc w:val="center"/>
        <w:rPr>
          <w:b/>
          <w:sz w:val="28"/>
          <w:szCs w:val="28"/>
        </w:rPr>
      </w:pPr>
      <w:r>
        <w:rPr>
          <w:b/>
          <w:sz w:val="28"/>
          <w:szCs w:val="28"/>
        </w:rPr>
        <w:t>за 9 месяцев 2020 года</w:t>
      </w:r>
    </w:p>
    <w:p w:rsidR="00B96664" w:rsidRDefault="00B96664" w:rsidP="00B96664">
      <w:pPr>
        <w:jc w:val="center"/>
        <w:rPr>
          <w:b/>
          <w:sz w:val="28"/>
          <w:szCs w:val="28"/>
        </w:rPr>
      </w:pPr>
    </w:p>
    <w:p w:rsidR="00B96664" w:rsidRDefault="00B96664" w:rsidP="00B96664">
      <w:pPr>
        <w:spacing w:line="360" w:lineRule="auto"/>
        <w:ind w:firstLine="720"/>
        <w:jc w:val="both"/>
        <w:rPr>
          <w:sz w:val="28"/>
          <w:szCs w:val="28"/>
        </w:rPr>
      </w:pPr>
      <w:r>
        <w:rPr>
          <w:sz w:val="28"/>
          <w:szCs w:val="28"/>
        </w:rPr>
        <w:t>В соответствии в соответствии с Бюджетным кодексом Российской Федерации и пунктом 2 части 1 статьи 22 Устава муниципального образования Чернохолуницкое сельское поселение Чернохолуницкая сельская Дума РЕШИЛА:</w:t>
      </w:r>
    </w:p>
    <w:p w:rsidR="00B96664" w:rsidRDefault="00B96664" w:rsidP="00B96664">
      <w:pPr>
        <w:spacing w:line="360" w:lineRule="auto"/>
        <w:ind w:firstLine="900"/>
        <w:jc w:val="both"/>
        <w:rPr>
          <w:sz w:val="28"/>
          <w:szCs w:val="28"/>
        </w:rPr>
      </w:pPr>
      <w:r>
        <w:rPr>
          <w:sz w:val="28"/>
          <w:szCs w:val="28"/>
        </w:rPr>
        <w:t xml:space="preserve">1. </w:t>
      </w:r>
      <w:proofErr w:type="gramStart"/>
      <w:r>
        <w:rPr>
          <w:sz w:val="28"/>
          <w:szCs w:val="28"/>
        </w:rPr>
        <w:t>Принять к сведению отчет об исполнении бюджета муниципального образования Чернохолуницкое сельское поселение Омутнинского района Кировской области за 9 месяцев 2020 года, утвержденный постановление администрации муниципального образования Чернохолуницкое сельское поселение Омутнинского района Кировской области от 23.10.2020 № 42 «Об утверждении отчета об исполнении бюджета муниципального образования Чернохолуницкое сельское поселение Омутнинского района Кировской области за 9 месяцев 2020 года».</w:t>
      </w:r>
      <w:proofErr w:type="gramEnd"/>
      <w:r>
        <w:rPr>
          <w:sz w:val="28"/>
          <w:szCs w:val="28"/>
        </w:rPr>
        <w:t xml:space="preserve"> Прилагается.</w:t>
      </w:r>
    </w:p>
    <w:p w:rsidR="00B96664" w:rsidRDefault="00B96664" w:rsidP="00B96664">
      <w:pPr>
        <w:spacing w:line="360" w:lineRule="auto"/>
        <w:ind w:firstLine="540"/>
        <w:jc w:val="both"/>
        <w:rPr>
          <w:sz w:val="28"/>
          <w:szCs w:val="28"/>
        </w:rPr>
      </w:pPr>
      <w:r>
        <w:rPr>
          <w:sz w:val="28"/>
          <w:szCs w:val="28"/>
        </w:rPr>
        <w:t>2. Обнародовать настоящее решение путем размещения информации на стендах в общественных местах и разместить на официальном сайте муниципального образования Омутнинский муниципальный район.</w:t>
      </w:r>
    </w:p>
    <w:p w:rsidR="00B96664" w:rsidRDefault="00B96664" w:rsidP="00B96664">
      <w:pPr>
        <w:widowControl w:val="0"/>
        <w:tabs>
          <w:tab w:val="num" w:pos="0"/>
        </w:tabs>
        <w:autoSpaceDE w:val="0"/>
        <w:autoSpaceDN w:val="0"/>
        <w:adjustRightInd w:val="0"/>
        <w:ind w:firstLine="720"/>
        <w:jc w:val="both"/>
        <w:rPr>
          <w:sz w:val="28"/>
          <w:szCs w:val="28"/>
        </w:rPr>
      </w:pPr>
      <w:r>
        <w:rPr>
          <w:sz w:val="28"/>
          <w:szCs w:val="28"/>
        </w:rPr>
        <w:t>3. Настоящее решение вступает в силу  со дня его принятия.</w:t>
      </w:r>
    </w:p>
    <w:p w:rsidR="00B96664" w:rsidRDefault="00B96664" w:rsidP="00B96664">
      <w:pPr>
        <w:widowControl w:val="0"/>
        <w:tabs>
          <w:tab w:val="num" w:pos="0"/>
        </w:tabs>
        <w:autoSpaceDE w:val="0"/>
        <w:autoSpaceDN w:val="0"/>
        <w:adjustRightInd w:val="0"/>
        <w:ind w:firstLine="720"/>
        <w:jc w:val="both"/>
        <w:rPr>
          <w:sz w:val="28"/>
          <w:szCs w:val="28"/>
        </w:rPr>
      </w:pPr>
    </w:p>
    <w:p w:rsidR="00B96664" w:rsidRDefault="00B96664" w:rsidP="00B96664">
      <w:pPr>
        <w:widowControl w:val="0"/>
        <w:tabs>
          <w:tab w:val="num" w:pos="0"/>
        </w:tabs>
        <w:autoSpaceDE w:val="0"/>
        <w:autoSpaceDN w:val="0"/>
        <w:adjustRightInd w:val="0"/>
        <w:ind w:firstLine="720"/>
        <w:jc w:val="both"/>
        <w:rPr>
          <w:sz w:val="28"/>
          <w:szCs w:val="28"/>
        </w:rPr>
      </w:pPr>
    </w:p>
    <w:p w:rsidR="00B96664" w:rsidRDefault="00B96664" w:rsidP="00B96664">
      <w:pPr>
        <w:widowControl w:val="0"/>
        <w:tabs>
          <w:tab w:val="num" w:pos="0"/>
        </w:tabs>
        <w:autoSpaceDE w:val="0"/>
        <w:autoSpaceDN w:val="0"/>
        <w:adjustRightInd w:val="0"/>
        <w:ind w:firstLine="720"/>
        <w:jc w:val="both"/>
        <w:rPr>
          <w:sz w:val="28"/>
          <w:szCs w:val="28"/>
        </w:rPr>
      </w:pPr>
    </w:p>
    <w:p w:rsidR="00B96664" w:rsidRDefault="00B96664" w:rsidP="00B96664">
      <w:pPr>
        <w:jc w:val="both"/>
        <w:rPr>
          <w:sz w:val="28"/>
          <w:szCs w:val="28"/>
        </w:rPr>
      </w:pPr>
      <w:r>
        <w:rPr>
          <w:sz w:val="28"/>
          <w:szCs w:val="28"/>
        </w:rPr>
        <w:t>Глава Чернохолуницкого</w:t>
      </w:r>
    </w:p>
    <w:p w:rsidR="00B96664" w:rsidRPr="00931A64" w:rsidRDefault="00B96664" w:rsidP="00B96664">
      <w:pPr>
        <w:jc w:val="both"/>
        <w:rPr>
          <w:sz w:val="28"/>
          <w:szCs w:val="28"/>
        </w:rPr>
      </w:pPr>
      <w:r>
        <w:rPr>
          <w:sz w:val="28"/>
          <w:szCs w:val="28"/>
        </w:rPr>
        <w:t xml:space="preserve">сельского поселения                                                                       Ю.А. Шитов </w:t>
      </w:r>
    </w:p>
    <w:p w:rsidR="00E32217" w:rsidRDefault="00E32217" w:rsidP="00E32217"/>
    <w:p w:rsidR="00FA7161" w:rsidRDefault="00FA7161">
      <w:bookmarkStart w:id="0" w:name="_GoBack"/>
      <w:bookmarkEnd w:id="0"/>
    </w:p>
    <w:sectPr w:rsidR="00FA7161" w:rsidSect="004E27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1C33"/>
    <w:rsid w:val="00481C33"/>
    <w:rsid w:val="004A03BF"/>
    <w:rsid w:val="00B96664"/>
    <w:rsid w:val="00E32217"/>
    <w:rsid w:val="00FA71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2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2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1116</Words>
  <Characters>6365</Characters>
  <Application>Microsoft Office Word</Application>
  <DocSecurity>0</DocSecurity>
  <Lines>53</Lines>
  <Paragraphs>14</Paragraphs>
  <ScaleCrop>false</ScaleCrop>
  <Company>SPecialiST RePack</Company>
  <LinksUpToDate>false</LinksUpToDate>
  <CharactersWithSpaces>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2020-10-26T11:15:00Z</dcterms:created>
  <dcterms:modified xsi:type="dcterms:W3CDTF">2020-10-26T11:53:00Z</dcterms:modified>
</cp:coreProperties>
</file>