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C1" w:rsidRPr="00D830C1" w:rsidRDefault="00D830C1" w:rsidP="00D830C1">
      <w:pPr>
        <w:jc w:val="center"/>
        <w:rPr>
          <w:b/>
          <w:bCs/>
          <w:sz w:val="28"/>
          <w:szCs w:val="28"/>
        </w:rPr>
      </w:pPr>
      <w:r w:rsidRPr="00D830C1">
        <w:rPr>
          <w:b/>
          <w:bCs/>
          <w:sz w:val="28"/>
          <w:szCs w:val="28"/>
        </w:rPr>
        <w:t>КИРОВСКАЯ ОБЛАСТЬ</w:t>
      </w:r>
    </w:p>
    <w:p w:rsidR="00D830C1" w:rsidRPr="00D830C1" w:rsidRDefault="00D830C1" w:rsidP="00D830C1">
      <w:pPr>
        <w:jc w:val="center"/>
        <w:rPr>
          <w:b/>
          <w:bCs/>
          <w:sz w:val="28"/>
          <w:szCs w:val="28"/>
        </w:rPr>
      </w:pPr>
      <w:r w:rsidRPr="00D830C1">
        <w:rPr>
          <w:b/>
          <w:bCs/>
          <w:sz w:val="28"/>
          <w:szCs w:val="28"/>
        </w:rPr>
        <w:t>ОМУТНИНСКИЙ РАЙОН</w:t>
      </w:r>
    </w:p>
    <w:p w:rsidR="00D830C1" w:rsidRPr="00D830C1" w:rsidRDefault="00D830C1" w:rsidP="00D830C1">
      <w:pPr>
        <w:jc w:val="center"/>
        <w:rPr>
          <w:b/>
          <w:bCs/>
          <w:sz w:val="28"/>
          <w:szCs w:val="28"/>
        </w:rPr>
      </w:pPr>
      <w:r w:rsidRPr="00D830C1">
        <w:rPr>
          <w:b/>
          <w:bCs/>
          <w:sz w:val="28"/>
          <w:szCs w:val="28"/>
        </w:rPr>
        <w:t>ЧЕРНОХОЛУНИЦКАЯ СЕЛЬСКАЯ ДУМА</w:t>
      </w:r>
      <w:bookmarkStart w:id="0" w:name="_GoBack"/>
      <w:bookmarkEnd w:id="0"/>
    </w:p>
    <w:p w:rsidR="00D830C1" w:rsidRPr="00D830C1" w:rsidRDefault="00D830C1" w:rsidP="00D830C1">
      <w:pPr>
        <w:jc w:val="center"/>
        <w:rPr>
          <w:b/>
          <w:bCs/>
          <w:sz w:val="28"/>
          <w:szCs w:val="28"/>
        </w:rPr>
      </w:pPr>
      <w:r w:rsidRPr="00D830C1">
        <w:rPr>
          <w:b/>
          <w:bCs/>
          <w:sz w:val="28"/>
          <w:szCs w:val="28"/>
        </w:rPr>
        <w:t>Четвертого созыва</w:t>
      </w:r>
    </w:p>
    <w:p w:rsidR="00D830C1" w:rsidRPr="00D830C1" w:rsidRDefault="00D830C1" w:rsidP="00D830C1">
      <w:pPr>
        <w:pStyle w:val="4"/>
        <w:spacing w:before="480"/>
        <w:jc w:val="center"/>
      </w:pPr>
      <w:proofErr w:type="gramStart"/>
      <w:r w:rsidRPr="00D830C1">
        <w:t>Р</w:t>
      </w:r>
      <w:proofErr w:type="gramEnd"/>
      <w:r w:rsidRPr="00D830C1">
        <w:t xml:space="preserve"> Е Ш Е Н И Е</w:t>
      </w:r>
    </w:p>
    <w:p w:rsidR="00D830C1" w:rsidRPr="00D830C1" w:rsidRDefault="00D830C1" w:rsidP="00D830C1">
      <w:pPr>
        <w:pStyle w:val="20"/>
        <w:rPr>
          <w:rFonts w:ascii="Times New Roman" w:hAnsi="Times New Roman" w:cs="Times New Roman"/>
          <w:sz w:val="28"/>
          <w:szCs w:val="28"/>
        </w:rPr>
      </w:pPr>
      <w:r w:rsidRPr="00D830C1">
        <w:rPr>
          <w:rFonts w:ascii="Times New Roman" w:hAnsi="Times New Roman" w:cs="Times New Roman"/>
          <w:sz w:val="28"/>
          <w:szCs w:val="28"/>
        </w:rPr>
        <w:t>06.11.2020                                                                                                          №27</w:t>
      </w:r>
    </w:p>
    <w:p w:rsidR="00D830C1" w:rsidRPr="00D830C1" w:rsidRDefault="00D830C1" w:rsidP="00D830C1">
      <w:pPr>
        <w:pStyle w:val="20"/>
        <w:jc w:val="center"/>
        <w:rPr>
          <w:rFonts w:ascii="Times New Roman" w:hAnsi="Times New Roman" w:cs="Times New Roman"/>
          <w:sz w:val="28"/>
          <w:szCs w:val="28"/>
        </w:rPr>
      </w:pPr>
      <w:r w:rsidRPr="00D830C1">
        <w:rPr>
          <w:rFonts w:ascii="Times New Roman" w:hAnsi="Times New Roman" w:cs="Times New Roman"/>
          <w:sz w:val="28"/>
          <w:szCs w:val="28"/>
        </w:rPr>
        <w:t>пос. Черная  Холуница</w:t>
      </w:r>
    </w:p>
    <w:p w:rsidR="00D830C1" w:rsidRDefault="00D830C1" w:rsidP="00D830C1">
      <w:pPr>
        <w:pStyle w:val="20"/>
        <w:jc w:val="center"/>
        <w:rPr>
          <w:sz w:val="28"/>
          <w:szCs w:val="28"/>
        </w:rPr>
      </w:pPr>
    </w:p>
    <w:p w:rsidR="00D830C1" w:rsidRDefault="00D830C1" w:rsidP="00D83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решение    Чернохолуницкой сельской Думы от 24.12.2013 № 32</w:t>
      </w:r>
    </w:p>
    <w:p w:rsidR="00D830C1" w:rsidRDefault="00D830C1" w:rsidP="00D830C1">
      <w:pPr>
        <w:jc w:val="center"/>
        <w:rPr>
          <w:b/>
          <w:sz w:val="28"/>
          <w:szCs w:val="28"/>
        </w:rPr>
      </w:pPr>
    </w:p>
    <w:p w:rsidR="00D830C1" w:rsidRDefault="00D830C1" w:rsidP="00D830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Устава муниципального образования Чернохолуницкое сельское поселение Омутнинского района Кировской области, в целях осуществления бюджетного процесса в муниципальном образовании Чернохолуницкое сельское поселение Омутнинского района Кировской области, Чернохолуницкая сельская Дума РЕШИЛА:</w:t>
      </w:r>
    </w:p>
    <w:p w:rsidR="00D830C1" w:rsidRDefault="00D830C1" w:rsidP="00D830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бюджетном процессе в муниципальном образовании Чернохолуницкое сельское поселение Омутнинского района Кировской области, утвержденного решением Чернохолуницкой сельской Думы от 24.12.2013 № 32 «Об утверждении Положения о бюджетном процессе в муниципальном образовании Чернохолуницкое сельское поселение Омутнинского района Кировской области», следующие изменения:</w:t>
      </w:r>
    </w:p>
    <w:p w:rsidR="00D830C1" w:rsidRDefault="00D830C1" w:rsidP="00D830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Статью 23признать утратившей силу. </w:t>
      </w:r>
    </w:p>
    <w:p w:rsidR="00D830C1" w:rsidRDefault="00D830C1" w:rsidP="00D830C1">
      <w:pPr>
        <w:widowControl w:val="0"/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путем размещения информации на стендах в общественных местах и разместить на официальном сайте муниципального образования Омутнинский муниципальный район. </w:t>
      </w:r>
    </w:p>
    <w:p w:rsidR="00D830C1" w:rsidRDefault="00D830C1" w:rsidP="00D830C1">
      <w:pPr>
        <w:widowControl w:val="0"/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 со дня его официального обнародования.</w:t>
      </w:r>
    </w:p>
    <w:p w:rsidR="00D830C1" w:rsidRDefault="00D830C1" w:rsidP="00D830C1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72"/>
          <w:szCs w:val="72"/>
        </w:rPr>
      </w:pPr>
    </w:p>
    <w:p w:rsidR="00D830C1" w:rsidRDefault="00D830C1" w:rsidP="00D830C1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72"/>
          <w:szCs w:val="72"/>
        </w:rPr>
      </w:pPr>
    </w:p>
    <w:p w:rsidR="00D830C1" w:rsidRDefault="00D830C1" w:rsidP="00D830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Чернохолуницкого</w:t>
      </w:r>
    </w:p>
    <w:p w:rsidR="00D830C1" w:rsidRDefault="00D830C1" w:rsidP="00D830C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Ю.А.Шитов</w:t>
      </w:r>
    </w:p>
    <w:p w:rsidR="00D830C1" w:rsidRDefault="00D830C1" w:rsidP="00D830C1">
      <w:pPr>
        <w:jc w:val="both"/>
        <w:rPr>
          <w:b/>
          <w:bCs/>
          <w:sz w:val="28"/>
          <w:szCs w:val="28"/>
        </w:rPr>
      </w:pPr>
    </w:p>
    <w:p w:rsidR="00D830C1" w:rsidRDefault="00D830C1" w:rsidP="00D830C1">
      <w:pPr>
        <w:ind w:firstLine="540"/>
        <w:jc w:val="both"/>
        <w:rPr>
          <w:sz w:val="28"/>
          <w:szCs w:val="28"/>
        </w:rPr>
      </w:pPr>
    </w:p>
    <w:p w:rsidR="00D830C1" w:rsidRDefault="00D830C1" w:rsidP="00D830C1">
      <w:pPr>
        <w:jc w:val="center"/>
      </w:pPr>
    </w:p>
    <w:p w:rsidR="00D830C1" w:rsidRDefault="00D830C1" w:rsidP="00D830C1">
      <w:pPr>
        <w:jc w:val="center"/>
      </w:pPr>
    </w:p>
    <w:p w:rsidR="00D830C1" w:rsidRDefault="00D830C1" w:rsidP="00D830C1">
      <w:pPr>
        <w:jc w:val="center"/>
      </w:pPr>
    </w:p>
    <w:p w:rsidR="00D830C1" w:rsidRDefault="00D830C1" w:rsidP="00D830C1"/>
    <w:p w:rsidR="0077174C" w:rsidRDefault="0077174C"/>
    <w:sectPr w:rsidR="0077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88"/>
    <w:rsid w:val="00333C88"/>
    <w:rsid w:val="0077174C"/>
    <w:rsid w:val="00D8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30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30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link w:val="20"/>
    <w:uiPriority w:val="99"/>
    <w:locked/>
    <w:rsid w:val="00D830C1"/>
    <w:rPr>
      <w:sz w:val="18"/>
      <w:szCs w:val="24"/>
      <w:lang w:eastAsia="ru-RU"/>
    </w:rPr>
  </w:style>
  <w:style w:type="paragraph" w:styleId="20">
    <w:name w:val="Body Text 2"/>
    <w:basedOn w:val="a"/>
    <w:link w:val="2"/>
    <w:uiPriority w:val="99"/>
    <w:rsid w:val="00D830C1"/>
    <w:rPr>
      <w:rFonts w:asciiTheme="minorHAnsi" w:eastAsiaTheme="minorHAnsi" w:hAnsiTheme="minorHAnsi" w:cstheme="minorBidi"/>
      <w:sz w:val="18"/>
    </w:rPr>
  </w:style>
  <w:style w:type="character" w:customStyle="1" w:styleId="21">
    <w:name w:val="Основной текст 2 Знак1"/>
    <w:basedOn w:val="a0"/>
    <w:uiPriority w:val="99"/>
    <w:semiHidden/>
    <w:rsid w:val="00D830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30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30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link w:val="20"/>
    <w:uiPriority w:val="99"/>
    <w:locked/>
    <w:rsid w:val="00D830C1"/>
    <w:rPr>
      <w:sz w:val="18"/>
      <w:szCs w:val="24"/>
      <w:lang w:eastAsia="ru-RU"/>
    </w:rPr>
  </w:style>
  <w:style w:type="paragraph" w:styleId="20">
    <w:name w:val="Body Text 2"/>
    <w:basedOn w:val="a"/>
    <w:link w:val="2"/>
    <w:uiPriority w:val="99"/>
    <w:rsid w:val="00D830C1"/>
    <w:rPr>
      <w:rFonts w:asciiTheme="minorHAnsi" w:eastAsiaTheme="minorHAnsi" w:hAnsiTheme="minorHAnsi" w:cstheme="minorBidi"/>
      <w:sz w:val="18"/>
    </w:rPr>
  </w:style>
  <w:style w:type="character" w:customStyle="1" w:styleId="21">
    <w:name w:val="Основной текст 2 Знак1"/>
    <w:basedOn w:val="a0"/>
    <w:uiPriority w:val="99"/>
    <w:semiHidden/>
    <w:rsid w:val="00D830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2020-11-06T10:37:00Z</dcterms:created>
  <dcterms:modified xsi:type="dcterms:W3CDTF">2020-11-06T10:39:00Z</dcterms:modified>
</cp:coreProperties>
</file>