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0A" w:rsidRDefault="003B0B0A" w:rsidP="00043B34">
      <w:pPr>
        <w:ind w:left="2832" w:firstLine="708"/>
        <w:jc w:val="center"/>
        <w:rPr>
          <w:sz w:val="28"/>
          <w:szCs w:val="28"/>
        </w:rPr>
      </w:pPr>
    </w:p>
    <w:p w:rsidR="00043B34" w:rsidRDefault="00043B34" w:rsidP="008C0942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3B34" w:rsidRDefault="00043B34" w:rsidP="008C0942">
      <w:pPr>
        <w:ind w:left="2832" w:firstLine="708"/>
        <w:jc w:val="right"/>
        <w:rPr>
          <w:sz w:val="28"/>
          <w:szCs w:val="28"/>
        </w:rPr>
      </w:pPr>
    </w:p>
    <w:p w:rsidR="00043B34" w:rsidRDefault="00043B34" w:rsidP="008C0942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043B34" w:rsidRDefault="00043B34" w:rsidP="008C0942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распоряжением администрации </w:t>
      </w:r>
    </w:p>
    <w:p w:rsidR="00043B34" w:rsidRDefault="003B0B0A" w:rsidP="008C0942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29.12.2020 № 95</w:t>
      </w:r>
    </w:p>
    <w:p w:rsidR="00043B34" w:rsidRDefault="00043B34" w:rsidP="00043B34"/>
    <w:p w:rsidR="00043B34" w:rsidRDefault="00043B34" w:rsidP="00043B34"/>
    <w:p w:rsidR="001002A3" w:rsidRPr="00ED0F10" w:rsidRDefault="001002A3" w:rsidP="001002A3">
      <w:pPr>
        <w:pStyle w:val="ConsPlusNormal"/>
        <w:widowControl/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F1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F7E7E" w:rsidRDefault="001002A3" w:rsidP="001002A3">
      <w:pPr>
        <w:jc w:val="center"/>
        <w:rPr>
          <w:b/>
        </w:rPr>
      </w:pPr>
      <w:r>
        <w:rPr>
          <w:b/>
        </w:rPr>
        <w:t>мероприятий по противодействию коррупции в</w:t>
      </w:r>
      <w:r w:rsidR="008C0942">
        <w:rPr>
          <w:b/>
        </w:rPr>
        <w:t xml:space="preserve"> </w:t>
      </w:r>
      <w:proofErr w:type="spellStart"/>
      <w:r w:rsidR="008C0942">
        <w:rPr>
          <w:b/>
        </w:rPr>
        <w:t>Песковском</w:t>
      </w:r>
      <w:proofErr w:type="spellEnd"/>
      <w:r w:rsidR="008C0942">
        <w:rPr>
          <w:b/>
        </w:rPr>
        <w:t xml:space="preserve"> городском поселении </w:t>
      </w:r>
      <w:r>
        <w:rPr>
          <w:b/>
        </w:rPr>
        <w:t xml:space="preserve"> </w:t>
      </w:r>
      <w:r w:rsidRPr="00ED0F10">
        <w:rPr>
          <w:b/>
        </w:rPr>
        <w:t>на 20</w:t>
      </w:r>
      <w:r>
        <w:rPr>
          <w:b/>
        </w:rPr>
        <w:t>21 год</w:t>
      </w:r>
    </w:p>
    <w:p w:rsidR="008C0942" w:rsidRDefault="008C0942" w:rsidP="001002A3">
      <w:pPr>
        <w:jc w:val="center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040"/>
        <w:gridCol w:w="2700"/>
        <w:gridCol w:w="2520"/>
        <w:gridCol w:w="4140"/>
      </w:tblGrid>
      <w:tr w:rsidR="008C0942" w:rsidRPr="00A96F65" w:rsidTr="00D82E0B">
        <w:trPr>
          <w:tblHeader/>
        </w:trPr>
        <w:tc>
          <w:tcPr>
            <w:tcW w:w="720" w:type="dxa"/>
          </w:tcPr>
          <w:p w:rsidR="008C0942" w:rsidRPr="00A96F65" w:rsidRDefault="008C0942" w:rsidP="00892082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 w:rsidRPr="00A96F65">
              <w:rPr>
                <w:b/>
                <w:spacing w:val="-2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6F65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  <w:proofErr w:type="gramEnd"/>
            <w:r w:rsidRPr="00A96F65">
              <w:rPr>
                <w:b/>
                <w:spacing w:val="-20"/>
                <w:sz w:val="22"/>
                <w:szCs w:val="22"/>
              </w:rPr>
              <w:t>/</w:t>
            </w:r>
            <w:proofErr w:type="spellStart"/>
            <w:r w:rsidRPr="00A96F65">
              <w:rPr>
                <w:b/>
                <w:spacing w:val="-2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</w:tcPr>
          <w:p w:rsidR="008C0942" w:rsidRPr="00A96F65" w:rsidRDefault="008C0942" w:rsidP="00892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 w:rsidRPr="00A96F65">
              <w:rPr>
                <w:b/>
                <w:spacing w:val="-4"/>
              </w:rPr>
              <w:t>Наименование мероприятия</w:t>
            </w:r>
          </w:p>
        </w:tc>
        <w:tc>
          <w:tcPr>
            <w:tcW w:w="270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rStyle w:val="FontStyle18"/>
                <w:b/>
                <w:spacing w:val="-4"/>
                <w:sz w:val="22"/>
              </w:rPr>
            </w:pPr>
            <w:r w:rsidRPr="00A96F65">
              <w:rPr>
                <w:rStyle w:val="FontStyle18"/>
                <w:b/>
                <w:spacing w:val="-4"/>
                <w:sz w:val="22"/>
              </w:rPr>
              <w:t>Ответственный</w:t>
            </w:r>
            <w:r>
              <w:rPr>
                <w:rStyle w:val="FontStyle18"/>
                <w:b/>
                <w:spacing w:val="-4"/>
                <w:sz w:val="22"/>
              </w:rPr>
              <w:t xml:space="preserve"> исполнитель</w:t>
            </w:r>
          </w:p>
        </w:tc>
        <w:tc>
          <w:tcPr>
            <w:tcW w:w="252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 w:rsidRPr="00A96F65">
              <w:rPr>
                <w:b/>
              </w:rPr>
              <w:t>Ожидаемый результат</w:t>
            </w:r>
          </w:p>
        </w:tc>
      </w:tr>
      <w:tr w:rsidR="008C0942" w:rsidRPr="00A96F65" w:rsidTr="00D82E0B">
        <w:trPr>
          <w:tblHeader/>
        </w:trPr>
        <w:tc>
          <w:tcPr>
            <w:tcW w:w="720" w:type="dxa"/>
          </w:tcPr>
          <w:p w:rsidR="008C0942" w:rsidRPr="00A96F65" w:rsidRDefault="008C0942" w:rsidP="00892082">
            <w:pPr>
              <w:pStyle w:val="1"/>
              <w:widowControl w:val="0"/>
              <w:contextualSpacing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8C0942" w:rsidRPr="00A96F65" w:rsidRDefault="008C0942" w:rsidP="00892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</w:t>
            </w:r>
          </w:p>
        </w:tc>
        <w:tc>
          <w:tcPr>
            <w:tcW w:w="270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rStyle w:val="FontStyle18"/>
                <w:b/>
                <w:spacing w:val="-4"/>
                <w:sz w:val="22"/>
              </w:rPr>
            </w:pPr>
            <w:r>
              <w:rPr>
                <w:rStyle w:val="FontStyle18"/>
                <w:b/>
                <w:spacing w:val="-4"/>
                <w:sz w:val="22"/>
              </w:rPr>
              <w:t>3</w:t>
            </w:r>
          </w:p>
        </w:tc>
        <w:tc>
          <w:tcPr>
            <w:tcW w:w="2520" w:type="dxa"/>
          </w:tcPr>
          <w:p w:rsidR="008C0942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8C0942" w:rsidRPr="00A96F65" w:rsidRDefault="008C0942" w:rsidP="00892082">
            <w:pPr>
              <w:widowControl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8C0942" w:rsidRPr="00261827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Принятие (</w:t>
            </w:r>
            <w:r w:rsidRPr="00261827">
              <w:rPr>
                <w:rFonts w:ascii="Times New Roman" w:hAnsi="Times New Roman"/>
                <w:sz w:val="22"/>
                <w:szCs w:val="22"/>
              </w:rPr>
              <w:t>корректировка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261827">
              <w:rPr>
                <w:rFonts w:ascii="Times New Roman" w:hAnsi="Times New Roman"/>
                <w:sz w:val="22"/>
                <w:szCs w:val="22"/>
              </w:rPr>
              <w:t xml:space="preserve"> план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2618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мероприятий</w:t>
            </w:r>
          </w:p>
        </w:tc>
        <w:tc>
          <w:tcPr>
            <w:tcW w:w="2700" w:type="dxa"/>
          </w:tcPr>
          <w:p w:rsidR="008C0942" w:rsidRPr="00261827" w:rsidRDefault="00D82E0B" w:rsidP="00892082">
            <w:pPr>
              <w:widowControl w:val="0"/>
              <w:jc w:val="both"/>
              <w:rPr>
                <w:rStyle w:val="FontStyle18"/>
                <w:spacing w:val="-4"/>
                <w:sz w:val="22"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C0942" w:rsidRPr="00A96F65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8C0942" w:rsidRPr="00A96F65" w:rsidRDefault="008C0942" w:rsidP="00D82E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 по противодействию коррупции 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</w:t>
            </w:r>
          </w:p>
        </w:tc>
        <w:tc>
          <w:tcPr>
            <w:tcW w:w="50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нормативных правовых и иных актов, направленных на противодействие коррупции, а также внесение изменений в действующие нормативные правовые и иные акты в соответствии с изменениями законодательства Российской Федерации и Кировской области</w:t>
            </w:r>
          </w:p>
        </w:tc>
        <w:tc>
          <w:tcPr>
            <w:tcW w:w="2700" w:type="dxa"/>
          </w:tcPr>
          <w:p w:rsidR="008C0942" w:rsidRPr="00261827" w:rsidRDefault="00D82E0B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соответствия нормативных правовых и иных актов, направленных на противодействие коррупции, законодательству </w:t>
            </w:r>
            <w:r>
              <w:rPr>
                <w:rFonts w:ascii="Times New Roman" w:hAnsi="Times New Roman"/>
                <w:sz w:val="22"/>
                <w:szCs w:val="22"/>
              </w:rPr>
              <w:t>Российской Федерации и Кировской области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3</w:t>
            </w:r>
          </w:p>
        </w:tc>
        <w:tc>
          <w:tcPr>
            <w:tcW w:w="5040" w:type="dxa"/>
          </w:tcPr>
          <w:p w:rsidR="008C0942" w:rsidRDefault="008C0942" w:rsidP="00D82E0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рассмотрения на заседаниях комиссии по противодействию коррупции в </w:t>
            </w:r>
            <w:proofErr w:type="spellStart"/>
            <w:r w:rsidR="00D82E0B">
              <w:rPr>
                <w:rFonts w:ascii="Times New Roman" w:hAnsi="Times New Roman"/>
                <w:sz w:val="22"/>
                <w:szCs w:val="22"/>
              </w:rPr>
              <w:t>Песковском</w:t>
            </w:r>
            <w:proofErr w:type="spellEnd"/>
            <w:r w:rsidR="00D82E0B">
              <w:rPr>
                <w:rFonts w:ascii="Times New Roman" w:hAnsi="Times New Roman"/>
                <w:sz w:val="22"/>
                <w:szCs w:val="22"/>
              </w:rPr>
              <w:t xml:space="preserve"> городском поселении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отчета о выполнении плана мероприятий</w:t>
            </w:r>
          </w:p>
        </w:tc>
        <w:tc>
          <w:tcPr>
            <w:tcW w:w="2700" w:type="dxa"/>
          </w:tcPr>
          <w:p w:rsidR="008C0942" w:rsidRPr="00261827" w:rsidRDefault="00D82E0B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C0942" w:rsidRDefault="008C0942" w:rsidP="00D82E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менее </w:t>
            </w:r>
            <w:r w:rsidR="00D82E0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 в год</w:t>
            </w:r>
          </w:p>
        </w:tc>
        <w:tc>
          <w:tcPr>
            <w:tcW w:w="41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требований законодательства </w:t>
            </w:r>
            <w:r>
              <w:rPr>
                <w:rFonts w:ascii="Times New Roman" w:hAnsi="Times New Roman"/>
                <w:sz w:val="22"/>
                <w:szCs w:val="22"/>
              </w:rPr>
              <w:t>Российской Федерации и Кировской области о противодействии коррупции</w:t>
            </w:r>
          </w:p>
        </w:tc>
      </w:tr>
      <w:tr w:rsidR="00D82E0B" w:rsidRPr="00A96F65" w:rsidTr="00D82E0B">
        <w:tc>
          <w:tcPr>
            <w:tcW w:w="720" w:type="dxa"/>
          </w:tcPr>
          <w:p w:rsidR="00D82E0B" w:rsidRPr="00261827" w:rsidRDefault="00D82E0B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4</w:t>
            </w:r>
          </w:p>
        </w:tc>
        <w:tc>
          <w:tcPr>
            <w:tcW w:w="5040" w:type="dxa"/>
          </w:tcPr>
          <w:p w:rsidR="00D82E0B" w:rsidRDefault="00D82E0B" w:rsidP="00D82E0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деятельности комиссии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Песковском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D82E0B" w:rsidRPr="00261827" w:rsidRDefault="00D82E0B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D82E0B" w:rsidRDefault="00D82E0B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 раз в год</w:t>
            </w:r>
          </w:p>
        </w:tc>
        <w:tc>
          <w:tcPr>
            <w:tcW w:w="4140" w:type="dxa"/>
          </w:tcPr>
          <w:p w:rsidR="00D82E0B" w:rsidRDefault="00D82E0B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согласованных действий органов местного самоуправления, а также их взаимодействия с институтами гражданского общества, средствами массовой информации при реализации мероприятий по противодействию коррупции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6</w:t>
            </w:r>
          </w:p>
        </w:tc>
        <w:tc>
          <w:tcPr>
            <w:tcW w:w="50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Ознакомление лиц, впервые назначенных на 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назначении на должность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работы в части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лиц, замещающих муниципальные должности, должности муниципальной службы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7</w:t>
            </w:r>
          </w:p>
        </w:tc>
        <w:tc>
          <w:tcPr>
            <w:tcW w:w="50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Ознакомление лиц, замещающих муниципальные должности, должности муниципальной службы, с нормативными правовыми актами и иными актами в сфере противодействия коррупции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изменении действующих и принятии новых нормативных правовых и иных актов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работы в части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лиц, замещающих муниципальные должности, должности муниципальной службы</w:t>
            </w:r>
          </w:p>
        </w:tc>
      </w:tr>
      <w:tr w:rsidR="008C0942" w:rsidRPr="00A96F65" w:rsidTr="00D82E0B">
        <w:tc>
          <w:tcPr>
            <w:tcW w:w="720" w:type="dxa"/>
          </w:tcPr>
          <w:p w:rsidR="008C0942" w:rsidRPr="00261827" w:rsidRDefault="008C0942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5040" w:type="dxa"/>
          </w:tcPr>
          <w:p w:rsidR="008C0942" w:rsidRPr="008B654E" w:rsidRDefault="008C0942" w:rsidP="0088181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8B654E">
              <w:rPr>
                <w:rFonts w:ascii="Times New Roman" w:hAnsi="Times New Roman"/>
                <w:sz w:val="22"/>
                <w:szCs w:val="22"/>
              </w:rPr>
              <w:t xml:space="preserve">Обеспечение деятельности комиссии </w:t>
            </w:r>
            <w:r w:rsidRPr="008B65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881813">
              <w:rPr>
                <w:rFonts w:ascii="Times New Roman" w:hAnsi="Times New Roman" w:cs="Times New Roman"/>
                <w:bCs/>
                <w:sz w:val="22"/>
                <w:szCs w:val="22"/>
              </w:rPr>
              <w:t>Песковского городского поселения</w:t>
            </w:r>
            <w:r w:rsidRPr="008B65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урегулированию конфликта интересов</w:t>
            </w:r>
          </w:p>
        </w:tc>
        <w:tc>
          <w:tcPr>
            <w:tcW w:w="2700" w:type="dxa"/>
          </w:tcPr>
          <w:p w:rsidR="008C0942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C0942" w:rsidRDefault="008C094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работы в части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50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осуществление полномочий по которым влечет за собой обязанность предоставлять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 доходах)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администрации, 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881813" w:rsidRDefault="00881813" w:rsidP="0088181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в деятельности администрации Песковского городского поселения сфер, наиболее подверженных рискам совершения коррупционных правонарушений; 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5040" w:type="dxa"/>
          </w:tcPr>
          <w:p w:rsidR="00881813" w:rsidRPr="00993D9D" w:rsidRDefault="00881813" w:rsidP="00FA63D2">
            <w:pPr>
              <w:pStyle w:val="ConsPlusNormal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71A43">
              <w:rPr>
                <w:rFonts w:ascii="Times New Roman" w:hAnsi="Times New Roman"/>
                <w:sz w:val="22"/>
                <w:szCs w:val="22"/>
              </w:rPr>
              <w:t xml:space="preserve">Организация семинаров-совещаний с лицами, замещающими муниципальные должности, </w:t>
            </w:r>
            <w:r w:rsidR="00FA63D2">
              <w:rPr>
                <w:rFonts w:ascii="Times New Roman" w:hAnsi="Times New Roman"/>
                <w:sz w:val="22"/>
                <w:szCs w:val="22"/>
              </w:rPr>
              <w:t>должности муниципальной службы</w:t>
            </w:r>
            <w:r w:rsidRPr="00971A43">
              <w:rPr>
                <w:rFonts w:ascii="Times New Roman" w:hAnsi="Times New Roman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2700" w:type="dxa"/>
          </w:tcPr>
          <w:p w:rsidR="00881813" w:rsidRPr="00261827" w:rsidRDefault="0088181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реже 1 раза в год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эффективности работы в части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040" w:type="dxa"/>
          </w:tcPr>
          <w:p w:rsidR="00881813" w:rsidRPr="00514C44" w:rsidRDefault="00881813" w:rsidP="00514C4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514C44">
              <w:rPr>
                <w:rFonts w:ascii="Times New Roman" w:hAnsi="Times New Roman"/>
                <w:sz w:val="22"/>
                <w:szCs w:val="22"/>
              </w:rPr>
              <w:t>Проведение анализа сведений о доходах, представленных муниципальными служащими</w:t>
            </w:r>
          </w:p>
        </w:tc>
        <w:tc>
          <w:tcPr>
            <w:tcW w:w="2700" w:type="dxa"/>
          </w:tcPr>
          <w:p w:rsidR="00881813" w:rsidRPr="00261827" w:rsidRDefault="00B23CA3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эффективного осуществления мер по профилактике коррупционных и иных правонарушений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13</w:t>
            </w:r>
          </w:p>
        </w:tc>
        <w:tc>
          <w:tcPr>
            <w:tcW w:w="5040" w:type="dxa"/>
          </w:tcPr>
          <w:p w:rsidR="00881813" w:rsidRDefault="00881813" w:rsidP="00B23C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с соблюдением требований законодательства о противодействии коррупции проверок достоверности и полноты сведений о доходах, представляемых муниципальными служащими</w:t>
            </w:r>
          </w:p>
        </w:tc>
        <w:tc>
          <w:tcPr>
            <w:tcW w:w="2700" w:type="dxa"/>
          </w:tcPr>
          <w:p w:rsidR="00881813" w:rsidRPr="00261827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поступлении информации, являющейся основанием проведения проверки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соблюдения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881813" w:rsidRPr="00A96F65" w:rsidTr="00D82E0B">
        <w:tc>
          <w:tcPr>
            <w:tcW w:w="720" w:type="dxa"/>
          </w:tcPr>
          <w:p w:rsidR="00881813" w:rsidRPr="00261827" w:rsidRDefault="00881813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14</w:t>
            </w:r>
          </w:p>
        </w:tc>
        <w:tc>
          <w:tcPr>
            <w:tcW w:w="5040" w:type="dxa"/>
          </w:tcPr>
          <w:p w:rsidR="00881813" w:rsidRDefault="00881813" w:rsidP="00B23CA3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размещения на официальном информационном сайте администрации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  сведений о доходах,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00" w:type="dxa"/>
          </w:tcPr>
          <w:p w:rsidR="00881813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4140" w:type="dxa"/>
          </w:tcPr>
          <w:p w:rsidR="00881813" w:rsidRDefault="00881813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по соблюдению требований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15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мониторинга соблюдения лицами, замещающими должности муниципальной службы запретов, ограничений м требований, установленных в целях противодействия коррупции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 том числе касающихся иной оплачиваемой работы, обязанности уведомлять об обращениях в целях склонения к совершению коррупционных и иных правонарушений, принятия мер по предотвращению и урегулированию конфликта интересов</w:t>
            </w:r>
          </w:p>
        </w:tc>
        <w:tc>
          <w:tcPr>
            <w:tcW w:w="2700" w:type="dxa"/>
          </w:tcPr>
          <w:p w:rsidR="00834445" w:rsidRPr="00261827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Профилактика и предупреждение нарушений лицами, замещающими должности муниципальной службы законодательства о противодействии коррупции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16</w:t>
            </w:r>
          </w:p>
        </w:tc>
        <w:tc>
          <w:tcPr>
            <w:tcW w:w="5040" w:type="dxa"/>
          </w:tcPr>
          <w:p w:rsidR="00BD0F81" w:rsidRPr="00BD0F81" w:rsidRDefault="00BD0F81" w:rsidP="00BD0F8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D0F81">
              <w:rPr>
                <w:rFonts w:ascii="Times New Roman" w:hAnsi="Times New Roman"/>
                <w:sz w:val="22"/>
                <w:szCs w:val="22"/>
              </w:rPr>
              <w:t>Проведение работы по выявлению случаев несоблюдения лицами, замещающими должности муниципальной службы требований о предотвращении и урегулировании конфликта интересов</w:t>
            </w:r>
          </w:p>
        </w:tc>
        <w:tc>
          <w:tcPr>
            <w:tcW w:w="2700" w:type="dxa"/>
          </w:tcPr>
          <w:p w:rsidR="00BD0F81" w:rsidRDefault="00BD0F81" w:rsidP="00D77F6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BD0F81" w:rsidRDefault="00BD0F81" w:rsidP="00BD0F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случаев несоблюдения лицами, </w:t>
            </w:r>
            <w:r>
              <w:rPr>
                <w:rFonts w:ascii="Times New Roman" w:hAnsi="Times New Roman"/>
                <w:sz w:val="22"/>
                <w:szCs w:val="22"/>
              </w:rPr>
              <w:t>замещающими должности муниципальной службы требований о предотвращении и урегулировании конфликта интересов, своевременное принятие исчерпывающих мер по выявленным нарушениям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17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применением предусмотренных законодательством мер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700" w:type="dxa"/>
          </w:tcPr>
          <w:p w:rsidR="00834445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Глава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эффективного осуществления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Омутнинского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района мер по профилактике коррупционных и иных правонарушений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Осуществление анализа соблюдения лицами, замещающими муниципальные должности, должности муниципальной службы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2700" w:type="dxa"/>
          </w:tcPr>
          <w:p w:rsidR="00834445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работы по противодействию коррупции  в части соблюдения лицами,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замещающими муниципальные должности, должности муниципальной службы порядка приема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19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повышения квалификации муниципальных служащих, в чьи должностные обязанности входит участие в противодействии коррупции</w:t>
            </w:r>
          </w:p>
        </w:tc>
        <w:tc>
          <w:tcPr>
            <w:tcW w:w="2700" w:type="dxa"/>
          </w:tcPr>
          <w:p w:rsidR="00834445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Глава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уровня профессиональной служебной деятельности в области профилактики коррупционных и иных правонарушений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20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Актуализация информации, размещенной в разделе «Борьба с коррупцией» на официальном информационном сайте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Омутнинского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2700" w:type="dxa"/>
          </w:tcPr>
          <w:p w:rsidR="00834445" w:rsidRPr="00261827" w:rsidRDefault="00834445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открытости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деятельности;  повышение уровня правовой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грамотности населения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21</w:t>
            </w:r>
          </w:p>
        </w:tc>
        <w:tc>
          <w:tcPr>
            <w:tcW w:w="50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актуализацией сведений, содержащихся в анкетах, предоставляемых лицами, при назначении на муниципальные должности, должности руководителей муниципальных учреждений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00" w:type="dxa"/>
          </w:tcPr>
          <w:p w:rsidR="00834445" w:rsidRDefault="00886F1F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Специалист по кадрам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Предупреждение коррупционных правонарушений, выявление возможности конфликта интересов, своевременное принятие исчерпывающих мер по его урегулированию</w:t>
            </w:r>
          </w:p>
        </w:tc>
      </w:tr>
      <w:tr w:rsidR="00834445" w:rsidRPr="00A96F65" w:rsidTr="00D82E0B">
        <w:tc>
          <w:tcPr>
            <w:tcW w:w="720" w:type="dxa"/>
          </w:tcPr>
          <w:p w:rsidR="00834445" w:rsidRPr="00261827" w:rsidRDefault="00834445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22</w:t>
            </w:r>
          </w:p>
        </w:tc>
        <w:tc>
          <w:tcPr>
            <w:tcW w:w="5040" w:type="dxa"/>
          </w:tcPr>
          <w:p w:rsidR="00834445" w:rsidRDefault="00834445" w:rsidP="00BD0F8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Осуществление анализа сведений о близких родственниках лиц, замещающих </w:t>
            </w:r>
            <w:r w:rsidR="00BD0F81">
              <w:rPr>
                <w:rFonts w:ascii="Times New Roman" w:hAnsi="Times New Roman"/>
                <w:sz w:val="22"/>
                <w:szCs w:val="22"/>
              </w:rPr>
              <w:t xml:space="preserve">должности </w:t>
            </w:r>
            <w:r w:rsidR="00BD0F8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муниципальной службы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коммерческим организациям. Подготовка доклада о результатах анализа и рассмотрение результатов анализа на заседании комиссии по противодействию коррупции в </w:t>
            </w:r>
            <w:proofErr w:type="spellStart"/>
            <w:r w:rsidR="00886F1F">
              <w:rPr>
                <w:rFonts w:ascii="Times New Roman" w:hAnsi="Times New Roman"/>
                <w:sz w:val="22"/>
                <w:szCs w:val="22"/>
              </w:rPr>
              <w:t>Песковском</w:t>
            </w:r>
            <w:proofErr w:type="spellEnd"/>
            <w:r w:rsidR="00886F1F">
              <w:rPr>
                <w:rFonts w:ascii="Times New Roman" w:hAnsi="Times New Roman"/>
                <w:sz w:val="22"/>
                <w:szCs w:val="22"/>
              </w:rPr>
              <w:t xml:space="preserve"> городском поселении</w:t>
            </w:r>
          </w:p>
        </w:tc>
        <w:tc>
          <w:tcPr>
            <w:tcW w:w="2700" w:type="dxa"/>
          </w:tcPr>
          <w:p w:rsidR="00834445" w:rsidRDefault="00886F1F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Специалист по кадрам</w:t>
            </w:r>
          </w:p>
        </w:tc>
        <w:tc>
          <w:tcPr>
            <w:tcW w:w="252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4 квартал текущего года</w:t>
            </w:r>
          </w:p>
        </w:tc>
        <w:tc>
          <w:tcPr>
            <w:tcW w:w="4140" w:type="dxa"/>
          </w:tcPr>
          <w:p w:rsidR="00834445" w:rsidRDefault="00834445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правонарушений, выявление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возможности конфликта интересов, своевременное принятие исчерпывающих мер по его урегулированию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040" w:type="dxa"/>
          </w:tcPr>
          <w:p w:rsidR="00BD0F81" w:rsidRPr="00BD0F81" w:rsidRDefault="00BD0F81" w:rsidP="00BD0F81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BD0F81">
              <w:rPr>
                <w:rFonts w:ascii="Times New Roman" w:hAnsi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BD0F81"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 w:rsidRPr="00BD0F81">
              <w:rPr>
                <w:rFonts w:ascii="Times New Roman" w:hAnsi="Times New Roman"/>
                <w:sz w:val="22"/>
                <w:szCs w:val="22"/>
              </w:rPr>
              <w:t xml:space="preserve"> состоянием и эффективностью </w:t>
            </w:r>
            <w:proofErr w:type="spellStart"/>
            <w:r w:rsidRPr="00BD0F81">
              <w:rPr>
                <w:rFonts w:ascii="Times New Roman" w:hAnsi="Times New Roman"/>
                <w:sz w:val="22"/>
                <w:szCs w:val="22"/>
              </w:rPr>
              <w:t>антикоррупционной</w:t>
            </w:r>
            <w:proofErr w:type="spellEnd"/>
            <w:r w:rsidRPr="00BD0F81">
              <w:rPr>
                <w:rFonts w:ascii="Times New Roman" w:hAnsi="Times New Roman"/>
                <w:sz w:val="22"/>
                <w:szCs w:val="22"/>
              </w:rPr>
              <w:t xml:space="preserve"> работы в муниципальных предприятиях</w:t>
            </w:r>
          </w:p>
        </w:tc>
        <w:tc>
          <w:tcPr>
            <w:tcW w:w="2700" w:type="dxa"/>
          </w:tcPr>
          <w:p w:rsidR="00BD0F81" w:rsidRPr="00261827" w:rsidRDefault="00BD0F81" w:rsidP="00D77F6D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4140" w:type="dxa"/>
          </w:tcPr>
          <w:p w:rsidR="00BD0F81" w:rsidRDefault="00614DC2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="00BD0F81">
              <w:rPr>
                <w:rFonts w:ascii="Times New Roman" w:hAnsi="Times New Roman" w:cs="Times New Roman"/>
                <w:sz w:val="22"/>
                <w:szCs w:val="22"/>
              </w:rPr>
              <w:t xml:space="preserve"> по профилактике коррупционных правонарушений, предупреждение коррупционных правонарушений в деятельности учреждений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24</w:t>
            </w:r>
          </w:p>
        </w:tc>
        <w:tc>
          <w:tcPr>
            <w:tcW w:w="5040" w:type="dxa"/>
          </w:tcPr>
          <w:p w:rsidR="00BD0F81" w:rsidRDefault="00BD0F81" w:rsidP="002D2A58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рассмотрения поступивших жалоб и обращений граждан и организаций, содержащих сведения о возможном коррупционном правонарушении в действиях лиц, замещающих должности муниципальной службы, руководителей муниципальных </w:t>
            </w:r>
            <w:r w:rsidR="002D2A58">
              <w:rPr>
                <w:rFonts w:ascii="Times New Roman" w:hAnsi="Times New Roman"/>
                <w:sz w:val="22"/>
                <w:szCs w:val="22"/>
              </w:rPr>
              <w:t>предприятий</w:t>
            </w:r>
          </w:p>
        </w:tc>
        <w:tc>
          <w:tcPr>
            <w:tcW w:w="2700" w:type="dxa"/>
          </w:tcPr>
          <w:p w:rsidR="00BD0F81" w:rsidRPr="00261827" w:rsidRDefault="00BD0F81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случае поступления соответствующей жалобы или обращения</w:t>
            </w:r>
          </w:p>
        </w:tc>
        <w:tc>
          <w:tcPr>
            <w:tcW w:w="414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Выявление возможных фактов совершения коррупционных правонарушений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25</w:t>
            </w:r>
          </w:p>
        </w:tc>
        <w:tc>
          <w:tcPr>
            <w:tcW w:w="504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Проведение тестирования муниципальных служащих с целью определения уровня знаний действующего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законодательства</w:t>
            </w:r>
          </w:p>
        </w:tc>
        <w:tc>
          <w:tcPr>
            <w:tcW w:w="2700" w:type="dxa"/>
          </w:tcPr>
          <w:p w:rsidR="00BD0F81" w:rsidRPr="00261827" w:rsidRDefault="00BD0F81" w:rsidP="00892082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  <w:tc>
          <w:tcPr>
            <w:tcW w:w="414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направлений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муниципальных служащих</w:t>
            </w:r>
          </w:p>
        </w:tc>
      </w:tr>
      <w:tr w:rsidR="00BD0F81" w:rsidRPr="00A96F65" w:rsidTr="00D82E0B">
        <w:tc>
          <w:tcPr>
            <w:tcW w:w="720" w:type="dxa"/>
          </w:tcPr>
          <w:p w:rsidR="00BD0F81" w:rsidRPr="00261827" w:rsidRDefault="00BD0F81" w:rsidP="008920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27</w:t>
            </w:r>
          </w:p>
        </w:tc>
        <w:tc>
          <w:tcPr>
            <w:tcW w:w="5040" w:type="dxa"/>
          </w:tcPr>
          <w:p w:rsidR="00BD0F81" w:rsidRPr="009A03EB" w:rsidRDefault="00BD0F81" w:rsidP="00892082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A03EB">
              <w:rPr>
                <w:rFonts w:ascii="Times New Roman" w:hAnsi="Times New Roman"/>
                <w:sz w:val="22"/>
                <w:szCs w:val="22"/>
              </w:rPr>
              <w:t>Анализ договоров по предоставлению муниципального имущества (земельных участков, объектов недвижимости) в аренду, анализ соблюдения законодательства при приватизации муниципальной собственности</w:t>
            </w:r>
          </w:p>
        </w:tc>
        <w:tc>
          <w:tcPr>
            <w:tcW w:w="2700" w:type="dxa"/>
          </w:tcPr>
          <w:p w:rsidR="00BD0F81" w:rsidRDefault="00BD0F81" w:rsidP="00892082">
            <w:pPr>
              <w:widowControl w:val="0"/>
              <w:jc w:val="both"/>
              <w:rPr>
                <w:bCs/>
              </w:rPr>
            </w:pPr>
            <w:r>
              <w:t xml:space="preserve">Юрисконсульт </w:t>
            </w:r>
          </w:p>
        </w:tc>
        <w:tc>
          <w:tcPr>
            <w:tcW w:w="2520" w:type="dxa"/>
          </w:tcPr>
          <w:p w:rsidR="00BD0F81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4140" w:type="dxa"/>
          </w:tcPr>
          <w:p w:rsidR="00BD0F81" w:rsidRPr="002D2A58" w:rsidRDefault="00BD0F81" w:rsidP="008920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D2A58">
              <w:rPr>
                <w:rFonts w:ascii="Times New Roman" w:hAnsi="Times New Roman"/>
                <w:sz w:val="22"/>
              </w:rPr>
              <w:t>своевременное принятие мер по устранению причин и условий, способствовавших коррупционным проявлениям</w:t>
            </w:r>
          </w:p>
        </w:tc>
      </w:tr>
    </w:tbl>
    <w:p w:rsidR="008C0942" w:rsidRDefault="008C0942" w:rsidP="008C0942">
      <w:pPr>
        <w:jc w:val="center"/>
      </w:pPr>
      <w:r>
        <w:t>_________</w:t>
      </w:r>
    </w:p>
    <w:p w:rsidR="008C0942" w:rsidRDefault="008C0942" w:rsidP="008C0942">
      <w:pPr>
        <w:jc w:val="center"/>
      </w:pPr>
    </w:p>
    <w:p w:rsidR="008C0942" w:rsidRDefault="008C0942" w:rsidP="001002A3">
      <w:pPr>
        <w:jc w:val="center"/>
      </w:pPr>
    </w:p>
    <w:sectPr w:rsidR="008C0942" w:rsidSect="008C09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605D"/>
    <w:multiLevelType w:val="hybridMultilevel"/>
    <w:tmpl w:val="3D9E4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34"/>
    <w:rsid w:val="00043B34"/>
    <w:rsid w:val="001002A3"/>
    <w:rsid w:val="0010185F"/>
    <w:rsid w:val="002D2A58"/>
    <w:rsid w:val="00360563"/>
    <w:rsid w:val="003933E4"/>
    <w:rsid w:val="003B0B0A"/>
    <w:rsid w:val="00456CD1"/>
    <w:rsid w:val="004B0466"/>
    <w:rsid w:val="00514C44"/>
    <w:rsid w:val="00614DC2"/>
    <w:rsid w:val="00834445"/>
    <w:rsid w:val="00881813"/>
    <w:rsid w:val="00886F1F"/>
    <w:rsid w:val="008C0942"/>
    <w:rsid w:val="00971A43"/>
    <w:rsid w:val="00993D9D"/>
    <w:rsid w:val="00B20412"/>
    <w:rsid w:val="00B23CA3"/>
    <w:rsid w:val="00BD0F81"/>
    <w:rsid w:val="00BE4460"/>
    <w:rsid w:val="00D82E0B"/>
    <w:rsid w:val="00FA63D2"/>
    <w:rsid w:val="00FF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3B34"/>
    <w:pPr>
      <w:overflowPunct w:val="0"/>
      <w:autoSpaceDE w:val="0"/>
      <w:autoSpaceDN w:val="0"/>
      <w:adjustRightInd w:val="0"/>
      <w:ind w:left="108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43B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43B34"/>
    <w:pPr>
      <w:ind w:left="720"/>
      <w:contextualSpacing/>
    </w:pPr>
  </w:style>
  <w:style w:type="paragraph" w:customStyle="1" w:styleId="ConsPlusNormal">
    <w:name w:val="ConsPlusNormal"/>
    <w:rsid w:val="001002A3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8">
    <w:name w:val="Font Style18"/>
    <w:rsid w:val="008C0942"/>
    <w:rPr>
      <w:rFonts w:ascii="Times New Roman" w:hAnsi="Times New Roman"/>
      <w:sz w:val="26"/>
    </w:rPr>
  </w:style>
  <w:style w:type="paragraph" w:customStyle="1" w:styleId="1">
    <w:name w:val="Обычный1"/>
    <w:rsid w:val="008C094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29F8-C3D8-457E-8E73-351C1DB7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5</cp:revision>
  <dcterms:created xsi:type="dcterms:W3CDTF">2021-02-17T12:30:00Z</dcterms:created>
  <dcterms:modified xsi:type="dcterms:W3CDTF">2021-03-02T08:47:00Z</dcterms:modified>
</cp:coreProperties>
</file>