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1D" w:rsidRPr="00C35555" w:rsidRDefault="005A731D" w:rsidP="00BF739D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C35555">
        <w:rPr>
          <w:rFonts w:ascii="Times New Roman" w:hAnsi="Times New Roman"/>
          <w:sz w:val="24"/>
          <w:szCs w:val="24"/>
        </w:rPr>
        <w:t>Разъяснение законодательства</w:t>
      </w:r>
    </w:p>
    <w:p w:rsidR="005A731D" w:rsidRPr="00C35555" w:rsidRDefault="005A731D" w:rsidP="00BF739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A731D" w:rsidRPr="00C35555" w:rsidRDefault="005A731D" w:rsidP="00BF739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355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1 февраля 2021 года вступили в силу изменения в Федеральный закон от 27.07.2006 № 149-ФЗ «Об информации, информационных технологиях и о защите информации», которые касаются особенностей распространения информации в социальных сетях.</w:t>
      </w:r>
    </w:p>
    <w:p w:rsidR="005A731D" w:rsidRPr="00C35555" w:rsidRDefault="005A731D" w:rsidP="00BF739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355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Так, на владельцев сайта или страницы сайта в сети «Интернет», или информационной системы, и программы для электронных вычислительных машин наложены ряд обязательств. Например: не допускать использование сайта и (или) страницы сайта в сети «Интернет»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брань,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5A731D" w:rsidRPr="00C35555" w:rsidRDefault="005A731D" w:rsidP="00BF739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355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Кроме того, правила использования социальной сети должны быть размещены в социальной сети на русском языке. Владелец социальной сети должен обеспечить беспрепятственный и безвозмездный доступ пользователей к правилам использования социальной сети.</w:t>
      </w:r>
    </w:p>
    <w:p w:rsidR="005A731D" w:rsidRPr="00C35555" w:rsidRDefault="005A731D" w:rsidP="00BF7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55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Лица, права и законные интересы которых были нарушены владельцем социальной сети в результате неисполнения им требований, Федерального закона,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</w:t>
      </w:r>
    </w:p>
    <w:p w:rsidR="005A731D" w:rsidRPr="00C35555" w:rsidRDefault="005A731D" w:rsidP="00BF739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A731D" w:rsidRPr="00C35555" w:rsidRDefault="005A731D" w:rsidP="00BF739D">
      <w:pPr>
        <w:pStyle w:val="Heading1"/>
        <w:pBdr>
          <w:bottom w:val="single" w:sz="6" w:space="15" w:color="D6DBDF"/>
        </w:pBdr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A731D" w:rsidRPr="00C35555" w:rsidRDefault="005A731D" w:rsidP="00BF739D">
      <w:pPr>
        <w:pStyle w:val="Heading1"/>
        <w:pBdr>
          <w:bottom w:val="single" w:sz="6" w:space="15" w:color="D6DBDF"/>
        </w:pBdr>
        <w:spacing w:before="0" w:beforeAutospacing="0" w:after="0" w:afterAutospacing="0" w:line="240" w:lineRule="exact"/>
        <w:jc w:val="both"/>
        <w:rPr>
          <w:b w:val="0"/>
          <w:sz w:val="24"/>
          <w:szCs w:val="24"/>
        </w:rPr>
      </w:pPr>
    </w:p>
    <w:p w:rsidR="005A731D" w:rsidRDefault="005A731D" w:rsidP="00BF739D">
      <w:bookmarkStart w:id="0" w:name="_GoBack"/>
      <w:bookmarkEnd w:id="0"/>
    </w:p>
    <w:sectPr w:rsidR="005A731D" w:rsidSect="00DB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F7C"/>
    <w:rsid w:val="00274F7C"/>
    <w:rsid w:val="00325599"/>
    <w:rsid w:val="00417827"/>
    <w:rsid w:val="005A731D"/>
    <w:rsid w:val="00BF739D"/>
    <w:rsid w:val="00C35555"/>
    <w:rsid w:val="00DB7E9F"/>
    <w:rsid w:val="00F6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7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39D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 Никита Андреевич</dc:creator>
  <cp:keywords/>
  <dc:description/>
  <cp:lastModifiedBy>ucom02</cp:lastModifiedBy>
  <cp:revision>3</cp:revision>
  <dcterms:created xsi:type="dcterms:W3CDTF">2021-06-30T09:23:00Z</dcterms:created>
  <dcterms:modified xsi:type="dcterms:W3CDTF">2021-07-09T08:25:00Z</dcterms:modified>
</cp:coreProperties>
</file>