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39" w:rsidRDefault="005D7F39" w:rsidP="006828F3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5D7F39" w:rsidRDefault="005D7F39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D7F39" w:rsidRPr="00260ECD" w:rsidRDefault="005D7F39" w:rsidP="0052655F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260ECD">
        <w:rPr>
          <w:sz w:val="28"/>
          <w:szCs w:val="28"/>
        </w:rPr>
        <w:t>Приложение № 5</w:t>
      </w:r>
    </w:p>
    <w:p w:rsidR="005D7F39" w:rsidRPr="003343BA" w:rsidRDefault="005D7F39" w:rsidP="0052655F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260ECD">
        <w:rPr>
          <w:sz w:val="28"/>
          <w:szCs w:val="28"/>
        </w:rPr>
        <w:t>к муниципальной подпрограмме</w:t>
      </w:r>
    </w:p>
    <w:p w:rsidR="005D7F39" w:rsidRPr="003343BA" w:rsidRDefault="005D7F39" w:rsidP="0052655F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муниципальной службы в администрации муниципального образования Омутнинский муниципальный район Кировской области» на 2021-2025 годы</w:t>
      </w:r>
    </w:p>
    <w:p w:rsidR="005D7F39" w:rsidRPr="003343BA" w:rsidRDefault="005D7F39" w:rsidP="0052655F">
      <w:pPr>
        <w:pStyle w:val="ConsPlusNormal"/>
        <w:ind w:left="921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19.01.2022 №14 )</w:t>
      </w:r>
    </w:p>
    <w:p w:rsidR="005D7F39" w:rsidRPr="003343BA" w:rsidRDefault="005D7F39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F39" w:rsidRPr="003343BA" w:rsidRDefault="005D7F39" w:rsidP="00276002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 xml:space="preserve">Ресурсное обеспечение реализации муниципальной </w:t>
      </w:r>
    </w:p>
    <w:p w:rsidR="005D7F39" w:rsidRPr="003343BA" w:rsidRDefault="005D7F39" w:rsidP="00276002">
      <w:pPr>
        <w:jc w:val="center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подпрограммы за счет всех источников финансирования</w:t>
      </w:r>
    </w:p>
    <w:p w:rsidR="005D7F39" w:rsidRDefault="005D7F39" w:rsidP="006828F3">
      <w:pPr>
        <w:jc w:val="center"/>
        <w:rPr>
          <w:b/>
          <w:szCs w:val="28"/>
        </w:rPr>
      </w:pPr>
    </w:p>
    <w:tbl>
      <w:tblPr>
        <w:tblW w:w="14175" w:type="dxa"/>
        <w:jc w:val="center"/>
        <w:tblLayout w:type="fixed"/>
        <w:tblLook w:val="0000"/>
      </w:tblPr>
      <w:tblGrid>
        <w:gridCol w:w="1073"/>
        <w:gridCol w:w="2785"/>
        <w:gridCol w:w="1860"/>
        <w:gridCol w:w="1523"/>
        <w:gridCol w:w="1353"/>
        <w:gridCol w:w="1521"/>
        <w:gridCol w:w="1185"/>
        <w:gridCol w:w="1184"/>
        <w:gridCol w:w="1691"/>
      </w:tblGrid>
      <w:tr w:rsidR="005D7F39" w:rsidRPr="000772A5" w:rsidTr="006A7E6B">
        <w:trPr>
          <w:cantSplit/>
          <w:tblHeader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F39" w:rsidRPr="000772A5" w:rsidRDefault="005D7F39" w:rsidP="006A7E6B">
            <w:pPr>
              <w:ind w:left="113" w:right="113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Статус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Источник</w:t>
            </w:r>
          </w:p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Расходы (прогноз, факт) тыс. рублей</w:t>
            </w:r>
          </w:p>
        </w:tc>
      </w:tr>
      <w:tr w:rsidR="005D7F39" w:rsidRPr="000772A5" w:rsidTr="006A7E6B">
        <w:trPr>
          <w:cantSplit/>
          <w:trHeight w:val="589"/>
          <w:tblHeader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</w:p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2022 год</w:t>
            </w:r>
          </w:p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Итого:</w:t>
            </w:r>
          </w:p>
        </w:tc>
      </w:tr>
      <w:tr w:rsidR="005D7F39" w:rsidRPr="000772A5" w:rsidTr="006A7E6B">
        <w:trPr>
          <w:cantSplit/>
          <w:trHeight w:val="365"/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5D7F39" w:rsidRPr="000772A5" w:rsidTr="006A7E6B">
        <w:trPr>
          <w:cantSplit/>
          <w:trHeight w:val="188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7F39" w:rsidRPr="000772A5" w:rsidRDefault="005D7F39" w:rsidP="006A7E6B">
            <w:pPr>
              <w:ind w:left="113" w:right="113"/>
              <w:jc w:val="center"/>
              <w:rPr>
                <w:rFonts w:eastAsia="Batang"/>
                <w:b/>
                <w:lang w:eastAsia="ko-KR"/>
              </w:rPr>
            </w:pPr>
            <w:r w:rsidRPr="000772A5">
              <w:rPr>
                <w:rFonts w:eastAsia="Batang"/>
                <w:b/>
                <w:lang w:eastAsia="ko-KR"/>
              </w:rPr>
              <w:t>Муниципальная</w:t>
            </w:r>
          </w:p>
          <w:p w:rsidR="005D7F39" w:rsidRPr="000772A5" w:rsidRDefault="005D7F39" w:rsidP="006A7E6B">
            <w:pPr>
              <w:ind w:left="113" w:right="113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b/>
                <w:lang w:eastAsia="ko-KR"/>
              </w:rPr>
              <w:t>подпрограмма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2A5">
              <w:rPr>
                <w:b/>
              </w:rPr>
              <w:t>Развитие муниципальной службы в администрации</w:t>
            </w:r>
          </w:p>
          <w:p w:rsidR="005D7F39" w:rsidRPr="000772A5" w:rsidRDefault="005D7F39" w:rsidP="006A7E6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2A5">
              <w:rPr>
                <w:b/>
              </w:rPr>
              <w:t>муниципального образования Омутнинский муниципальный район Кировской области на 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b/>
                <w:lang w:eastAsia="ko-KR"/>
              </w:rPr>
            </w:pPr>
            <w:r w:rsidRPr="000772A5">
              <w:rPr>
                <w:b/>
              </w:rPr>
              <w:t>51,520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>
              <w:rPr>
                <w:b/>
              </w:rPr>
              <w:t>37,030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>
              <w:rPr>
                <w:b/>
              </w:rPr>
              <w:t>88,550</w:t>
            </w:r>
          </w:p>
        </w:tc>
      </w:tr>
      <w:tr w:rsidR="005D7F39" w:rsidRPr="000772A5" w:rsidTr="006A7E6B">
        <w:trPr>
          <w:cantSplit/>
          <w:trHeight w:val="43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  <w:r w:rsidRPr="000772A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b/>
                <w:lang w:eastAsia="ko-KR"/>
              </w:rPr>
            </w:pPr>
            <w:r w:rsidRPr="000772A5">
              <w:rPr>
                <w:rFonts w:eastAsia="Batang"/>
                <w:b/>
                <w:lang w:eastAsia="ko-KR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rPr>
                <w:b/>
              </w:rPr>
              <w:t>0,000</w:t>
            </w:r>
          </w:p>
        </w:tc>
      </w:tr>
      <w:tr w:rsidR="005D7F39" w:rsidRPr="000772A5" w:rsidTr="006A7E6B">
        <w:trPr>
          <w:cantSplit/>
          <w:trHeight w:val="73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b/>
                <w:lang w:eastAsia="ko-KR"/>
              </w:rPr>
            </w:pPr>
            <w:r w:rsidRPr="000772A5">
              <w:rPr>
                <w:b/>
              </w:rPr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>
              <w:rPr>
                <w:b/>
              </w:rPr>
              <w:t>36,630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>
              <w:rPr>
                <w:b/>
              </w:rPr>
              <w:t>87,630</w:t>
            </w:r>
          </w:p>
        </w:tc>
      </w:tr>
      <w:tr w:rsidR="005D7F39" w:rsidRPr="000772A5" w:rsidTr="006A7E6B">
        <w:trPr>
          <w:cantSplit/>
          <w:trHeight w:val="10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b/>
                <w:lang w:eastAsia="ko-KR"/>
              </w:rPr>
            </w:pPr>
            <w:r w:rsidRPr="000772A5">
              <w:rPr>
                <w:rFonts w:eastAsia="Batang"/>
                <w:b/>
                <w:lang w:eastAsia="ko-KR"/>
              </w:rPr>
              <w:t>0,520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>
              <w:rPr>
                <w:b/>
              </w:rPr>
              <w:t>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>
              <w:rPr>
                <w:b/>
              </w:rPr>
              <w:t>0,9</w:t>
            </w:r>
            <w:r w:rsidRPr="000772A5">
              <w:rPr>
                <w:b/>
              </w:rPr>
              <w:t>20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1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72A5">
              <w:rPr>
                <w:bCs/>
              </w:rPr>
              <w:t>Обеспечение соответствия нормативной правовой базы администрации Омутнинского района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rPr>
                <w:b/>
              </w:rPr>
              <w:t>0,000</w:t>
            </w:r>
          </w:p>
        </w:tc>
      </w:tr>
      <w:tr w:rsidR="005D7F39" w:rsidRPr="000772A5" w:rsidTr="006A7E6B">
        <w:trPr>
          <w:cantSplit/>
          <w:trHeight w:val="47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  <w:r w:rsidRPr="000772A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rPr>
                <w:b/>
              </w:rPr>
              <w:t>0,000</w:t>
            </w:r>
          </w:p>
        </w:tc>
      </w:tr>
      <w:tr w:rsidR="005D7F39" w:rsidRPr="000772A5" w:rsidTr="006A7E6B">
        <w:trPr>
          <w:cantSplit/>
          <w:trHeight w:val="41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rPr>
                <w:b/>
              </w:rPr>
              <w:t>0,000</w:t>
            </w:r>
          </w:p>
        </w:tc>
      </w:tr>
      <w:tr w:rsidR="005D7F39" w:rsidRPr="000772A5" w:rsidTr="006A7E6B">
        <w:trPr>
          <w:cantSplit/>
          <w:trHeight w:val="882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2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72A5">
              <w:rPr>
                <w:bCs/>
              </w:rPr>
              <w:t>Формирование системы управления муниципальной службой, повышение эффективности работы кадровых служб,</w:t>
            </w:r>
          </w:p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t>внедрение информационных технологий в систему управления кадровыми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  <w:r w:rsidRPr="000772A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3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Default="005D7F39" w:rsidP="006A7E6B">
            <w:pPr>
              <w:widowControl w:val="0"/>
              <w:jc w:val="center"/>
            </w:pPr>
            <w:r w:rsidRPr="000772A5">
              <w:t>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</w:t>
            </w:r>
          </w:p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BF32A1">
              <w:t>(в т.ч. путем  повышения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b/>
                <w:lang w:eastAsia="ko-KR"/>
              </w:rPr>
            </w:pPr>
            <w:r w:rsidRPr="000772A5">
              <w:rPr>
                <w:b/>
              </w:rPr>
              <w:t>51,520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>
              <w:rPr>
                <w:b/>
              </w:rPr>
              <w:t>37,030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>
              <w:rPr>
                <w:b/>
              </w:rPr>
              <w:t>88,550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  <w:r w:rsidRPr="000772A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51,000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>
              <w:t>36,630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>
              <w:t>87,630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>
              <w:t>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>
              <w:t>0,9</w:t>
            </w:r>
            <w:r w:rsidRPr="000772A5">
              <w:t>20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4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72A5">
              <w:rPr>
                <w:bCs/>
              </w:rPr>
              <w:t>Стимулирование, мотивация и оценка деятельности муниципальных служащих,</w:t>
            </w:r>
          </w:p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t>повышение престижа и открытости муниципальной службы в администрации Омутнинского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  <w:r w:rsidRPr="000772A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5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72A5">
              <w:rPr>
                <w:bCs/>
              </w:rPr>
              <w:t>Развитие механизма предупреждения коррупции, выявление и разрешение конфликта интересов</w:t>
            </w:r>
          </w:p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  <w:r w:rsidRPr="000772A5">
              <w:t>на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b/>
              </w:rPr>
            </w:pPr>
            <w:r w:rsidRPr="000772A5">
              <w:rPr>
                <w:b/>
              </w:rPr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</w:pPr>
            <w:r w:rsidRPr="000772A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  <w:tr w:rsidR="005D7F39" w:rsidRPr="000772A5" w:rsidTr="006A7E6B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widowControl w:val="0"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  <w:rPr>
                <w:rFonts w:eastAsia="Batang"/>
                <w:lang w:eastAsia="ko-KR"/>
              </w:rPr>
            </w:pPr>
            <w:r w:rsidRPr="000772A5">
              <w:rPr>
                <w:rFonts w:eastAsia="Batang"/>
                <w:lang w:eastAsia="ko-KR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9" w:rsidRPr="000772A5" w:rsidRDefault="005D7F39" w:rsidP="006A7E6B">
            <w:pPr>
              <w:jc w:val="center"/>
            </w:pPr>
            <w:r w:rsidRPr="000772A5">
              <w:t>0,000</w:t>
            </w:r>
          </w:p>
        </w:tc>
      </w:tr>
    </w:tbl>
    <w:p w:rsidR="005D7F39" w:rsidRDefault="005D7F39" w:rsidP="006828F3">
      <w:pPr>
        <w:jc w:val="center"/>
        <w:rPr>
          <w:b/>
          <w:szCs w:val="28"/>
        </w:rPr>
      </w:pPr>
    </w:p>
    <w:p w:rsidR="005D7F39" w:rsidRDefault="005D7F39" w:rsidP="006828F3">
      <w:pPr>
        <w:jc w:val="center"/>
        <w:rPr>
          <w:b/>
          <w:szCs w:val="28"/>
        </w:rPr>
      </w:pPr>
    </w:p>
    <w:p w:rsidR="005D7F39" w:rsidRDefault="005D7F39" w:rsidP="00426923">
      <w:pPr>
        <w:jc w:val="center"/>
      </w:pPr>
      <w:r>
        <w:t>_____________</w:t>
      </w:r>
    </w:p>
    <w:sectPr w:rsidR="005D7F39" w:rsidSect="00992057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39" w:rsidRDefault="005D7F39" w:rsidP="0026633F">
      <w:r>
        <w:separator/>
      </w:r>
    </w:p>
  </w:endnote>
  <w:endnote w:type="continuationSeparator" w:id="0">
    <w:p w:rsidR="005D7F39" w:rsidRDefault="005D7F39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39" w:rsidRDefault="005D7F39" w:rsidP="0026633F">
      <w:r>
        <w:separator/>
      </w:r>
    </w:p>
  </w:footnote>
  <w:footnote w:type="continuationSeparator" w:id="0">
    <w:p w:rsidR="005D7F39" w:rsidRDefault="005D7F39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9" w:rsidRDefault="005D7F39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D7F39" w:rsidRDefault="005D7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9" w:rsidRDefault="005D7F39">
    <w:pPr>
      <w:pStyle w:val="Header"/>
      <w:jc w:val="center"/>
    </w:pPr>
  </w:p>
  <w:p w:rsidR="005D7F39" w:rsidRDefault="005D7F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00CF"/>
    <w:rsid w:val="000772A5"/>
    <w:rsid w:val="00081659"/>
    <w:rsid w:val="00081F71"/>
    <w:rsid w:val="00134CD3"/>
    <w:rsid w:val="00260ECD"/>
    <w:rsid w:val="0026633F"/>
    <w:rsid w:val="00271F52"/>
    <w:rsid w:val="00272D6E"/>
    <w:rsid w:val="00276002"/>
    <w:rsid w:val="002D309D"/>
    <w:rsid w:val="003343BA"/>
    <w:rsid w:val="00336E24"/>
    <w:rsid w:val="0035434B"/>
    <w:rsid w:val="003C093B"/>
    <w:rsid w:val="00426923"/>
    <w:rsid w:val="00447646"/>
    <w:rsid w:val="00457400"/>
    <w:rsid w:val="0052655F"/>
    <w:rsid w:val="005277C7"/>
    <w:rsid w:val="00571E7E"/>
    <w:rsid w:val="005941A6"/>
    <w:rsid w:val="005A462F"/>
    <w:rsid w:val="005B0F2E"/>
    <w:rsid w:val="005C1D42"/>
    <w:rsid w:val="005C5919"/>
    <w:rsid w:val="005D7F39"/>
    <w:rsid w:val="006828F3"/>
    <w:rsid w:val="006A7E6B"/>
    <w:rsid w:val="007A047F"/>
    <w:rsid w:val="007F11E4"/>
    <w:rsid w:val="00872F30"/>
    <w:rsid w:val="00982B40"/>
    <w:rsid w:val="00992057"/>
    <w:rsid w:val="00A614AF"/>
    <w:rsid w:val="00A76735"/>
    <w:rsid w:val="00B22266"/>
    <w:rsid w:val="00B63479"/>
    <w:rsid w:val="00BD07F8"/>
    <w:rsid w:val="00BF32A1"/>
    <w:rsid w:val="00C1072C"/>
    <w:rsid w:val="00C24B93"/>
    <w:rsid w:val="00C24CA8"/>
    <w:rsid w:val="00C54F3D"/>
    <w:rsid w:val="00C831D6"/>
    <w:rsid w:val="00D25218"/>
    <w:rsid w:val="00D42B67"/>
    <w:rsid w:val="00D54122"/>
    <w:rsid w:val="00D673C2"/>
    <w:rsid w:val="00D92EDD"/>
    <w:rsid w:val="00DE1B0D"/>
    <w:rsid w:val="00E210CD"/>
    <w:rsid w:val="00E50012"/>
    <w:rsid w:val="00E90601"/>
    <w:rsid w:val="00EA7AD7"/>
    <w:rsid w:val="00EC787F"/>
    <w:rsid w:val="00F37EC1"/>
    <w:rsid w:val="00F50A1B"/>
    <w:rsid w:val="00F55828"/>
    <w:rsid w:val="00F938A0"/>
    <w:rsid w:val="00FD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28F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441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11</cp:revision>
  <cp:lastPrinted>2022-01-20T06:33:00Z</cp:lastPrinted>
  <dcterms:created xsi:type="dcterms:W3CDTF">2021-09-24T10:35:00Z</dcterms:created>
  <dcterms:modified xsi:type="dcterms:W3CDTF">2022-01-20T06:56:00Z</dcterms:modified>
</cp:coreProperties>
</file>