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73" w:rsidRDefault="00D97C73" w:rsidP="00D97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D97C73" w:rsidRDefault="00D97C73" w:rsidP="00D97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ОМУТНИНСКИЙ РАЙОН</w:t>
      </w:r>
    </w:p>
    <w:p w:rsidR="00D97C73" w:rsidRDefault="00D97C73" w:rsidP="00D97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ЧЕРНОХОЛУНИЦКАЯ СЕЛЬСКАЯ ДУМА</w:t>
      </w:r>
    </w:p>
    <w:p w:rsidR="00D97C73" w:rsidRDefault="00D97C73" w:rsidP="00D97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D97C73" w:rsidRDefault="00D97C73" w:rsidP="00D97C73">
      <w:pPr>
        <w:jc w:val="center"/>
        <w:rPr>
          <w:b/>
          <w:sz w:val="32"/>
          <w:szCs w:val="32"/>
        </w:rPr>
      </w:pPr>
    </w:p>
    <w:p w:rsidR="00D97C73" w:rsidRDefault="00D97C73" w:rsidP="00D97C73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97C73" w:rsidRDefault="00D97C73" w:rsidP="00D97C73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28.12.2021                                                                                                       № 33</w:t>
      </w:r>
    </w:p>
    <w:p w:rsidR="00D97C73" w:rsidRDefault="00D97C73" w:rsidP="00D97C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пос. Черная Холуница</w:t>
      </w:r>
    </w:p>
    <w:p w:rsidR="00D97C73" w:rsidRDefault="00D97C73" w:rsidP="00D97C73">
      <w:pPr>
        <w:rPr>
          <w:b/>
          <w:sz w:val="28"/>
          <w:szCs w:val="28"/>
        </w:rPr>
      </w:pPr>
    </w:p>
    <w:p w:rsidR="00D97C73" w:rsidRDefault="00D97C73" w:rsidP="00D97C73">
      <w:pPr>
        <w:tabs>
          <w:tab w:val="lef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территории Чернохолуницкого сельского поселения стандарта уровня платежей </w:t>
      </w:r>
    </w:p>
    <w:p w:rsidR="00D97C73" w:rsidRDefault="00D97C73" w:rsidP="00D97C73">
      <w:pPr>
        <w:tabs>
          <w:tab w:val="lef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коммунальные услуги на газоснабжение</w:t>
      </w:r>
    </w:p>
    <w:p w:rsidR="00D97C73" w:rsidRDefault="00D97C73" w:rsidP="00D97C73">
      <w:pPr>
        <w:tabs>
          <w:tab w:val="left" w:pos="9354"/>
        </w:tabs>
        <w:jc w:val="center"/>
        <w:rPr>
          <w:b/>
          <w:sz w:val="28"/>
          <w:szCs w:val="28"/>
        </w:rPr>
      </w:pPr>
    </w:p>
    <w:p w:rsidR="00D97C73" w:rsidRDefault="00D97C73" w:rsidP="00D97C7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года», Постановлением Правительства Кировской области от 28.09.2007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Постановлением Правительства Кировской области от 20.03.2012 № 144/146 «О предоставлении субсидий на возмещение части недополученных доходов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>, управляющим организациям и иным исполнителям коммунальных услуг в связи с пересмотром размера подлежащей внесению планы граждан за коммунальные</w:t>
      </w:r>
      <w:proofErr w:type="gramEnd"/>
      <w:r>
        <w:rPr>
          <w:sz w:val="28"/>
          <w:szCs w:val="28"/>
        </w:rPr>
        <w:t xml:space="preserve"> услуги при приведении в соответствие с утвержденными в установленном порядке предельными индексами», Устава муниципального образования  Чернохолуницкое сельское поселение Омутнинского района Кировской области,  Чернохолуницкая сельская Дума РЕШИЛА:</w:t>
      </w:r>
    </w:p>
    <w:p w:rsidR="00D97C73" w:rsidRDefault="00D97C73" w:rsidP="00D97C7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с 01 января 2022 года по 30 июня 2022 года и с 01 июля 2022 года по 31 декабря 2022 года на территории </w:t>
      </w:r>
      <w:r>
        <w:rPr>
          <w:sz w:val="28"/>
          <w:szCs w:val="28"/>
        </w:rPr>
        <w:lastRenderedPageBreak/>
        <w:t xml:space="preserve">Чернохолуницкого сельского поселения стандарт уровня платежей граждан за коммунальную услугу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Газэнергосеть</w:t>
      </w:r>
      <w:proofErr w:type="spellEnd"/>
      <w:r>
        <w:rPr>
          <w:sz w:val="28"/>
          <w:szCs w:val="28"/>
        </w:rPr>
        <w:t xml:space="preserve"> Киров»: </w:t>
      </w:r>
    </w:p>
    <w:p w:rsidR="00D97C73" w:rsidRDefault="00D97C73" w:rsidP="00D97C7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газ</w:t>
      </w:r>
      <w:proofErr w:type="gramEnd"/>
      <w:r>
        <w:rPr>
          <w:sz w:val="28"/>
          <w:szCs w:val="28"/>
        </w:rPr>
        <w:t xml:space="preserve"> сжиженный в баллонах с места промежуточного хранения (склада). Приложение № 1.</w:t>
      </w:r>
    </w:p>
    <w:p w:rsidR="00D97C73" w:rsidRDefault="00D97C73" w:rsidP="00D97C73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район. </w:t>
      </w:r>
    </w:p>
    <w:p w:rsidR="00D97C73" w:rsidRDefault="00D97C73" w:rsidP="00D97C73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D97C73" w:rsidRDefault="00D97C73" w:rsidP="00D97C73">
      <w:pPr>
        <w:tabs>
          <w:tab w:val="left" w:pos="1080"/>
        </w:tabs>
        <w:ind w:right="-2"/>
        <w:jc w:val="both"/>
        <w:rPr>
          <w:sz w:val="28"/>
          <w:szCs w:val="28"/>
        </w:rPr>
      </w:pPr>
    </w:p>
    <w:p w:rsidR="00D97C73" w:rsidRDefault="00D97C73" w:rsidP="00D97C73">
      <w:pPr>
        <w:tabs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7C73" w:rsidRDefault="00D97C73" w:rsidP="00D97C73">
      <w:pPr>
        <w:tabs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Чернохолуницкого сельского  поселения                                 Ю.А. Шитов </w:t>
      </w:r>
    </w:p>
    <w:p w:rsidR="00D97C73" w:rsidRDefault="00D97C73" w:rsidP="00D97C73">
      <w:pPr>
        <w:jc w:val="both"/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rPr>
          <w:sz w:val="28"/>
          <w:szCs w:val="28"/>
        </w:rPr>
      </w:pPr>
    </w:p>
    <w:p w:rsidR="00D97C73" w:rsidRDefault="00D97C73" w:rsidP="00D97C73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97C73" w:rsidRDefault="00D97C73" w:rsidP="00D97C73">
      <w:pPr>
        <w:pStyle w:val="a4"/>
        <w:ind w:left="5529"/>
        <w:rPr>
          <w:sz w:val="28"/>
          <w:szCs w:val="28"/>
        </w:rPr>
      </w:pPr>
    </w:p>
    <w:p w:rsidR="00D97C73" w:rsidRDefault="00D97C73" w:rsidP="00D97C73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97C73" w:rsidRDefault="00D97C73" w:rsidP="00D97C73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Решением Чернохолуницкой</w:t>
      </w:r>
    </w:p>
    <w:p w:rsidR="00D97C73" w:rsidRDefault="00D97C73" w:rsidP="00D97C73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D97C73" w:rsidRDefault="00D97C73" w:rsidP="00D97C73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от 28.12.2021  № 33</w:t>
      </w:r>
    </w:p>
    <w:p w:rsidR="00D97C73" w:rsidRDefault="00D97C73" w:rsidP="00D97C73">
      <w:pPr>
        <w:ind w:left="5529"/>
        <w:rPr>
          <w:sz w:val="28"/>
          <w:szCs w:val="28"/>
        </w:rPr>
      </w:pPr>
    </w:p>
    <w:p w:rsidR="00D97C73" w:rsidRDefault="00D97C73" w:rsidP="00D97C73">
      <w:pPr>
        <w:ind w:left="5529"/>
        <w:rPr>
          <w:sz w:val="28"/>
          <w:szCs w:val="28"/>
        </w:rPr>
      </w:pPr>
    </w:p>
    <w:p w:rsidR="00D97C73" w:rsidRDefault="00D97C73" w:rsidP="00D97C73">
      <w:pPr>
        <w:ind w:left="5529"/>
        <w:rPr>
          <w:sz w:val="28"/>
          <w:szCs w:val="28"/>
        </w:rPr>
      </w:pPr>
    </w:p>
    <w:p w:rsidR="00D97C73" w:rsidRDefault="00D97C73" w:rsidP="00D97C73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уровня платежей граждан за коммунальную услугу </w:t>
      </w:r>
    </w:p>
    <w:p w:rsidR="00D97C73" w:rsidRDefault="00D97C73" w:rsidP="00D97C73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ресурсоснабжающей</w:t>
      </w:r>
      <w:proofErr w:type="spellEnd"/>
      <w:r>
        <w:rPr>
          <w:b/>
          <w:sz w:val="28"/>
          <w:szCs w:val="28"/>
        </w:rPr>
        <w:t xml:space="preserve"> организац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Газэнергосеть</w:t>
      </w:r>
      <w:proofErr w:type="spellEnd"/>
      <w:r>
        <w:rPr>
          <w:b/>
          <w:sz w:val="28"/>
          <w:szCs w:val="28"/>
        </w:rPr>
        <w:t xml:space="preserve"> Киров»</w:t>
      </w:r>
    </w:p>
    <w:p w:rsidR="00D97C73" w:rsidRDefault="00D97C73" w:rsidP="00D97C73">
      <w:pPr>
        <w:ind w:left="5529"/>
        <w:jc w:val="center"/>
        <w:rPr>
          <w:sz w:val="28"/>
          <w:szCs w:val="28"/>
        </w:rPr>
      </w:pPr>
    </w:p>
    <w:p w:rsidR="00D97C73" w:rsidRDefault="00D97C73" w:rsidP="00D97C73">
      <w:pPr>
        <w:ind w:left="552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1620"/>
        <w:gridCol w:w="1571"/>
      </w:tblGrid>
      <w:tr w:rsidR="00D97C73" w:rsidTr="00D97C7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Стандарт уровня платежа гражданами, % в 2022 году</w:t>
            </w:r>
          </w:p>
        </w:tc>
      </w:tr>
      <w:tr w:rsidR="00D97C73" w:rsidTr="00D97C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73" w:rsidRDefault="00D97C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73" w:rsidRDefault="00D97C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января – 30 июня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июля – 31 декабря</w:t>
            </w:r>
          </w:p>
        </w:tc>
      </w:tr>
      <w:tr w:rsidR="00D97C73" w:rsidTr="00D97C7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Газоснабжение</w:t>
            </w:r>
          </w:p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Газ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сжиженный в баллонах с места промежуточного хранения (склада)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Газэнергосеть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C73" w:rsidRDefault="00D97C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94,4604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C73" w:rsidRDefault="00D97C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40,4766</w:t>
            </w:r>
          </w:p>
        </w:tc>
      </w:tr>
    </w:tbl>
    <w:p w:rsidR="00D97C73" w:rsidRDefault="00D97C73" w:rsidP="00D97C73">
      <w:pPr>
        <w:jc w:val="both"/>
        <w:rPr>
          <w:sz w:val="28"/>
          <w:szCs w:val="28"/>
        </w:rPr>
      </w:pPr>
    </w:p>
    <w:p w:rsidR="00D97C73" w:rsidRDefault="00D97C73" w:rsidP="00D97C73"/>
    <w:p w:rsidR="00D97C73" w:rsidRDefault="00D97C73" w:rsidP="00D97C73"/>
    <w:p w:rsidR="00D97C73" w:rsidRDefault="00D97C73" w:rsidP="00D97C73"/>
    <w:p w:rsidR="00D97C73" w:rsidRDefault="00D97C73" w:rsidP="00D97C73"/>
    <w:p w:rsidR="007101A6" w:rsidRDefault="007101A6">
      <w:bookmarkStart w:id="0" w:name="_GoBack"/>
      <w:bookmarkEnd w:id="0"/>
    </w:p>
    <w:sectPr w:rsidR="0071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4"/>
    <w:rsid w:val="00361E04"/>
    <w:rsid w:val="007101A6"/>
    <w:rsid w:val="00D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7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9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7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9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2022-01-12T07:19:00Z</dcterms:created>
  <dcterms:modified xsi:type="dcterms:W3CDTF">2022-01-12T07:20:00Z</dcterms:modified>
</cp:coreProperties>
</file>