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A1" w:rsidRPr="00C76C98" w:rsidRDefault="00410AA1" w:rsidP="00410AA1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Житель Омутнинского района осужден за истязание несовершеннолетнего</w:t>
      </w:r>
    </w:p>
    <w:p w:rsidR="00410AA1" w:rsidRDefault="00410AA1" w:rsidP="00410AA1">
      <w:pPr>
        <w:widowControl w:val="0"/>
        <w:suppressAutoHyphens/>
        <w:spacing w:after="0" w:line="240" w:lineRule="auto"/>
        <w:ind w:right="-3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Омутнинским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районным судом 20.01.20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22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вынесен обвини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тельный приговор в отношении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33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-летнего, ранее не судимого жителя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пгт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>. Песковка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Омутнинского района 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., который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признан вин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овным в том, что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период с</w:t>
      </w:r>
      <w:r w:rsidRPr="000C56BB">
        <w:rPr>
          <w:rFonts w:ascii="Times New Roman" w:hAnsi="Times New Roman" w:cs="Times New Roman"/>
          <w:sz w:val="28"/>
          <w:szCs w:val="28"/>
        </w:rPr>
        <w:t xml:space="preserve"> 01 июля 2021 года по 21 октября 2021 года, заведомо зная, что </w:t>
      </w:r>
      <w:r>
        <w:rPr>
          <w:rFonts w:ascii="Times New Roman" w:hAnsi="Times New Roman" w:cs="Times New Roman"/>
          <w:sz w:val="28"/>
          <w:szCs w:val="28"/>
        </w:rPr>
        <w:t>прожива</w:t>
      </w:r>
      <w:r w:rsidR="005F52BF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ий с ним В.</w:t>
      </w:r>
      <w:r w:rsidRPr="000C56BB">
        <w:rPr>
          <w:rFonts w:ascii="Times New Roman" w:hAnsi="Times New Roman" w:cs="Times New Roman"/>
          <w:sz w:val="28"/>
          <w:szCs w:val="28"/>
        </w:rPr>
        <w:t xml:space="preserve"> является несовершеннолетним и в силу своего малолетнего возраста находится в беспомощном состоянии, из личных неприязненных отношений систематически совершал в отношении него иные насильственные действия, причиняющие физическую боль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AA1" w:rsidRDefault="00410AA1" w:rsidP="00410A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>Суд согласился с предложенной стороной государственного об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винения квалификацией действий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>. по</w:t>
      </w:r>
      <w:r w:rsidRPr="000C56BB">
        <w:rPr>
          <w:rFonts w:ascii="Times New Roman" w:hAnsi="Times New Roman" w:cs="Times New Roman"/>
          <w:sz w:val="28"/>
          <w:szCs w:val="28"/>
        </w:rPr>
        <w:t xml:space="preserve"> п. «г» ч. 2 ст. 117 УК РФ,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0C56BB">
        <w:rPr>
          <w:rFonts w:ascii="Times New Roman" w:hAnsi="Times New Roman" w:cs="Times New Roman"/>
          <w:sz w:val="28"/>
          <w:szCs w:val="28"/>
        </w:rPr>
        <w:t xml:space="preserve"> причинени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56BB">
        <w:rPr>
          <w:rFonts w:ascii="Times New Roman" w:hAnsi="Times New Roman" w:cs="Times New Roman"/>
          <w:sz w:val="28"/>
          <w:szCs w:val="28"/>
        </w:rPr>
        <w:t xml:space="preserve"> физических страданий путем систематических иных насильственных действий, не повлекших последствий указанных в ст. 111 и 112 УК РФ, в отношении заведомо несовершеннолетнего, заведомо для виновного находящегося в беспомощном состоянии.</w:t>
      </w:r>
    </w:p>
    <w:p w:rsidR="00410AA1" w:rsidRPr="00410AA1" w:rsidRDefault="00410AA1" w:rsidP="00410A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Дело в отношении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рассмотрено в общем 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>порядке судебного разбирательства.</w:t>
      </w:r>
    </w:p>
    <w:p w:rsidR="005F52BF" w:rsidRDefault="00410AA1" w:rsidP="00410AA1">
      <w:pPr>
        <w:widowControl w:val="0"/>
        <w:suppressAutoHyphens/>
        <w:spacing w:after="0" w:line="240" w:lineRule="auto"/>
        <w:ind w:right="-3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учетом характера и степени общественной опасности совершенного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преступления, личности виновного, который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месту жительства 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арактеризуется удовлетворительно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>, не трудоустроен, ранее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не 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>судим, к административной ответственности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не привлекался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>, обстоятельств смягчающих наказание (</w:t>
      </w:r>
      <w:r w:rsidR="005F52B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наличие малолетних детей, 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>полное признание вины, раскаяние в содеянном, активное способствование расследованию преступления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состояние здоровья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>), отсутствия обстоятельств отягчающих наказание суд назначил нака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зание в виде</w:t>
      </w:r>
      <w:r w:rsidR="005F52B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 лет лишения свободы, на основании ст. 73 УК РФ условно, с испытательным сроком 1 год.</w:t>
      </w:r>
    </w:p>
    <w:p w:rsidR="00410AA1" w:rsidRPr="00C76C98" w:rsidRDefault="00410AA1" w:rsidP="00410AA1">
      <w:pPr>
        <w:widowControl w:val="0"/>
        <w:suppressAutoHyphens/>
        <w:spacing w:after="0" w:line="240" w:lineRule="auto"/>
        <w:ind w:right="-3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>Приговор в законную силу не вступил.</w:t>
      </w:r>
    </w:p>
    <w:p w:rsidR="00410AA1" w:rsidRPr="00C76C98" w:rsidRDefault="00410AA1" w:rsidP="00410A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</w:p>
    <w:p w:rsidR="00410AA1" w:rsidRPr="00C76C98" w:rsidRDefault="00410AA1" w:rsidP="00410A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Заместитель </w:t>
      </w:r>
      <w:r w:rsidRPr="00C76C9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прокурора района  </w:t>
      </w:r>
    </w:p>
    <w:p w:rsidR="00410AA1" w:rsidRPr="00C76C98" w:rsidRDefault="00410AA1" w:rsidP="00410A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младший советник юстиции</w:t>
      </w:r>
      <w:r w:rsidRPr="00C76C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C76C9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С.Л. Стефанишин</w:t>
      </w:r>
    </w:p>
    <w:p w:rsidR="00410AA1" w:rsidRPr="00C76C98" w:rsidRDefault="00410AA1" w:rsidP="00410A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410AA1" w:rsidRPr="00C76C98" w:rsidRDefault="00410AA1" w:rsidP="00410A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410AA1" w:rsidRPr="00C76C98" w:rsidRDefault="00410AA1" w:rsidP="00410A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410AA1" w:rsidRPr="00C76C98" w:rsidRDefault="00410AA1" w:rsidP="00410A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410AA1" w:rsidRPr="00C76C98" w:rsidRDefault="00410AA1" w:rsidP="00410A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410AA1" w:rsidRPr="00C76C98" w:rsidRDefault="00410AA1" w:rsidP="00410A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7C11D1" w:rsidRDefault="005F52BF">
      <w:bookmarkStart w:id="0" w:name="_GoBack"/>
      <w:bookmarkEnd w:id="0"/>
    </w:p>
    <w:sectPr w:rsidR="007C11D1" w:rsidSect="00E10512">
      <w:headerReference w:type="even" r:id="rId4"/>
      <w:headerReference w:type="default" r:id="rId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512" w:rsidRDefault="005F52BF" w:rsidP="00E105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512" w:rsidRDefault="005F52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512" w:rsidRDefault="005F52BF" w:rsidP="00E105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10512" w:rsidRDefault="005F5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A1"/>
    <w:rsid w:val="00410AA1"/>
    <w:rsid w:val="00474015"/>
    <w:rsid w:val="00476E2E"/>
    <w:rsid w:val="005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8526"/>
  <w15:chartTrackingRefBased/>
  <w15:docId w15:val="{F87FF77C-B85E-4E63-AE7C-57A1323A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0AA1"/>
  </w:style>
  <w:style w:type="character" w:styleId="a5">
    <w:name w:val="page number"/>
    <w:rsid w:val="00410AA1"/>
  </w:style>
  <w:style w:type="paragraph" w:styleId="a6">
    <w:name w:val="No Spacing"/>
    <w:uiPriority w:val="1"/>
    <w:qFormat/>
    <w:rsid w:val="00410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Стефанишин Станислав Леонидович</dc:creator>
  <cp:keywords/>
  <dc:description/>
  <cp:lastModifiedBy>Стефанишин Станислав Леонидович</cp:lastModifiedBy>
  <cp:revision>1</cp:revision>
  <dcterms:created xsi:type="dcterms:W3CDTF">2022-02-08T09:20:00Z</dcterms:created>
  <dcterms:modified xsi:type="dcterms:W3CDTF">2022-02-08T09:34:00Z</dcterms:modified>
</cp:coreProperties>
</file>