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D" w:rsidRPr="00257FBD" w:rsidRDefault="00C943EC" w:rsidP="00C943EC">
      <w:pPr>
        <w:rPr>
          <w:sz w:val="32"/>
          <w:szCs w:val="32"/>
        </w:rPr>
      </w:pPr>
      <w:bookmarkStart w:id="0" w:name="_GoBack"/>
      <w:bookmarkEnd w:id="0"/>
      <w:r>
        <w:t xml:space="preserve">               </w:t>
      </w:r>
      <w:r w:rsidR="003462DD">
        <w:rPr>
          <w:sz w:val="32"/>
          <w:szCs w:val="32"/>
        </w:rPr>
        <w:t xml:space="preserve">           ИНФОРМАЦИЯ ДЛЯ НАЛОГОПЛАТЕЛЬЩИКОВ</w:t>
      </w:r>
    </w:p>
    <w:p w:rsidR="003462DD" w:rsidRDefault="00257FBD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57F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</w:p>
    <w:p w:rsidR="009838A0" w:rsidRPr="00D457C0" w:rsidRDefault="0097756B" w:rsidP="003F5650">
      <w:pPr>
        <w:autoSpaceDE w:val="0"/>
        <w:autoSpaceDN w:val="0"/>
        <w:adjustRightInd w:val="0"/>
        <w:ind w:firstLine="567"/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 w:rsidR="003462DD" w:rsidRPr="00D457C0">
        <w:rPr>
          <w:b/>
          <w:sz w:val="36"/>
          <w:szCs w:val="36"/>
        </w:rPr>
        <w:t xml:space="preserve">О проведении вебинара  </w:t>
      </w:r>
      <w:r w:rsidR="00E516CB" w:rsidRPr="00D457C0">
        <w:rPr>
          <w:b/>
          <w:sz w:val="36"/>
          <w:szCs w:val="36"/>
        </w:rPr>
        <w:t>1</w:t>
      </w:r>
      <w:r w:rsidR="00D457C0" w:rsidRPr="00D457C0">
        <w:rPr>
          <w:b/>
          <w:sz w:val="36"/>
          <w:szCs w:val="36"/>
        </w:rPr>
        <w:t>8</w:t>
      </w:r>
      <w:r w:rsidR="003462DD" w:rsidRPr="00D457C0">
        <w:rPr>
          <w:b/>
          <w:sz w:val="36"/>
          <w:szCs w:val="36"/>
        </w:rPr>
        <w:t>.</w:t>
      </w:r>
      <w:r w:rsidR="0021488B" w:rsidRPr="00D457C0">
        <w:rPr>
          <w:b/>
          <w:sz w:val="36"/>
          <w:szCs w:val="36"/>
        </w:rPr>
        <w:t>0</w:t>
      </w:r>
      <w:r w:rsidR="00085128" w:rsidRPr="00D457C0">
        <w:rPr>
          <w:b/>
          <w:sz w:val="36"/>
          <w:szCs w:val="36"/>
        </w:rPr>
        <w:t>2</w:t>
      </w:r>
      <w:r w:rsidR="00257FBD" w:rsidRPr="00D457C0">
        <w:rPr>
          <w:b/>
          <w:sz w:val="36"/>
          <w:szCs w:val="36"/>
        </w:rPr>
        <w:t>.202</w:t>
      </w:r>
      <w:r w:rsidR="0021488B" w:rsidRPr="00D457C0">
        <w:rPr>
          <w:b/>
          <w:sz w:val="36"/>
          <w:szCs w:val="36"/>
        </w:rPr>
        <w:t>2</w:t>
      </w:r>
      <w:r w:rsidR="006252A7" w:rsidRPr="00D457C0">
        <w:rPr>
          <w:b/>
          <w:sz w:val="36"/>
          <w:szCs w:val="36"/>
        </w:rPr>
        <w:t>года.</w:t>
      </w:r>
    </w:p>
    <w:p w:rsidR="009E7D14" w:rsidRDefault="009E7D14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BD2414" w:rsidRPr="00BD2414" w:rsidRDefault="0097756B" w:rsidP="00C340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14">
        <w:rPr>
          <w:sz w:val="28"/>
          <w:szCs w:val="28"/>
        </w:rPr>
        <w:t xml:space="preserve">Межрайонная  ИФНС России  № 3 по Кировской  области </w:t>
      </w:r>
      <w:r w:rsidR="00C34071" w:rsidRPr="00BD2414">
        <w:rPr>
          <w:sz w:val="28"/>
          <w:szCs w:val="28"/>
        </w:rPr>
        <w:t>информирует</w:t>
      </w:r>
      <w:r w:rsidRPr="00BD2414">
        <w:rPr>
          <w:sz w:val="28"/>
          <w:szCs w:val="28"/>
        </w:rPr>
        <w:t>:</w:t>
      </w:r>
    </w:p>
    <w:p w:rsidR="00BA0F15" w:rsidRDefault="0097756B" w:rsidP="00BA0F15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457C0">
        <w:rPr>
          <w:sz w:val="32"/>
          <w:szCs w:val="32"/>
        </w:rPr>
        <w:t xml:space="preserve">УФНС России по Кировской области (далее – Управление) </w:t>
      </w:r>
      <w:r w:rsidR="00D457C0" w:rsidRPr="00D457C0">
        <w:rPr>
          <w:sz w:val="32"/>
          <w:szCs w:val="32"/>
        </w:rPr>
        <w:t>в целях оперативного взаимодействия с бизнес - сообществом и повышения эффективности налогового администрирования, п</w:t>
      </w:r>
      <w:r w:rsidR="00C34071">
        <w:rPr>
          <w:sz w:val="32"/>
          <w:szCs w:val="32"/>
        </w:rPr>
        <w:t>роводит</w:t>
      </w:r>
      <w:r w:rsidR="00D457C0" w:rsidRPr="00D457C0">
        <w:rPr>
          <w:sz w:val="32"/>
          <w:szCs w:val="32"/>
        </w:rPr>
        <w:t xml:space="preserve"> </w:t>
      </w:r>
    </w:p>
    <w:p w:rsidR="00D457C0" w:rsidRPr="00D457C0" w:rsidRDefault="00D457C0" w:rsidP="00BA0F15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457C0">
        <w:rPr>
          <w:b/>
          <w:sz w:val="32"/>
          <w:szCs w:val="32"/>
        </w:rPr>
        <w:t>18.02.2021 года с 10</w:t>
      </w:r>
      <w:r w:rsidRPr="00D457C0">
        <w:rPr>
          <w:b/>
          <w:sz w:val="32"/>
          <w:szCs w:val="32"/>
          <w:vertAlign w:val="superscript"/>
        </w:rPr>
        <w:t xml:space="preserve">00 </w:t>
      </w:r>
      <w:r w:rsidRPr="00D457C0">
        <w:rPr>
          <w:sz w:val="32"/>
          <w:szCs w:val="32"/>
        </w:rPr>
        <w:t>на площадке ООО «КонсультантКиров» вебинар по следующим темам:</w:t>
      </w:r>
    </w:p>
    <w:p w:rsidR="00D457C0" w:rsidRPr="00D457C0" w:rsidRDefault="00D457C0" w:rsidP="00D457C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457C0">
        <w:rPr>
          <w:sz w:val="32"/>
          <w:szCs w:val="32"/>
        </w:rPr>
        <w:t>- «Итоги проведенной в 2021 году работы по отраслевым проектам «Рынки и общепит». Спикер – начальник контрольного отдела Управления Алексей Александрович Постников.</w:t>
      </w:r>
    </w:p>
    <w:p w:rsidR="00D457C0" w:rsidRPr="00D457C0" w:rsidRDefault="00D457C0" w:rsidP="00D457C0">
      <w:pPr>
        <w:pStyle w:val="event-description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D457C0">
        <w:rPr>
          <w:sz w:val="32"/>
          <w:szCs w:val="32"/>
        </w:rPr>
        <w:t>- «Основные изменения по НДС в 2022 год». Спикер – начальник отдела камерального контроля Управления Елена Геннадьевна Михайлюта.</w:t>
      </w:r>
    </w:p>
    <w:p w:rsidR="00D457C0" w:rsidRPr="00D457C0" w:rsidRDefault="00D457C0" w:rsidP="00D457C0">
      <w:pPr>
        <w:pStyle w:val="event-description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D457C0">
        <w:rPr>
          <w:sz w:val="32"/>
          <w:szCs w:val="32"/>
        </w:rPr>
        <w:t>- «Упрощенный порядок получения налоговых вычетов. Особенности налогообложения доходов физических лиц, полученных в 2021 году от продажи имущества. Обязанность декларирования доходов». Спикер – начальник отдела налогообложения доходов физических лиц и администрирования страховых взносов Управления Светлана Юрьевна Борисенко.</w:t>
      </w:r>
    </w:p>
    <w:p w:rsidR="00D457C0" w:rsidRPr="00D457C0" w:rsidRDefault="00D457C0" w:rsidP="00D457C0">
      <w:pPr>
        <w:pStyle w:val="event-description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D457C0">
        <w:rPr>
          <w:sz w:val="32"/>
          <w:szCs w:val="32"/>
        </w:rPr>
        <w:t xml:space="preserve">  В работе вебинаре принимает участие заместитель руководителя Управления Юлия Викторовна Сенникова.</w:t>
      </w:r>
    </w:p>
    <w:p w:rsidR="00D457C0" w:rsidRPr="00D457C0" w:rsidRDefault="00D457C0" w:rsidP="00D457C0">
      <w:pPr>
        <w:pStyle w:val="event-descriptio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57C0">
        <w:rPr>
          <w:sz w:val="32"/>
          <w:szCs w:val="32"/>
        </w:rPr>
        <w:tab/>
        <w:t>Для участия в вебинаре необходимо пройти регистрацию в</w:t>
      </w:r>
      <w:r>
        <w:rPr>
          <w:sz w:val="32"/>
          <w:szCs w:val="32"/>
        </w:rPr>
        <w:t xml:space="preserve"> качестве участника по адресу: </w:t>
      </w:r>
      <w:hyperlink r:id="rId9" w:history="1">
        <w:r w:rsidR="00C943EC" w:rsidRPr="00694FCE">
          <w:rPr>
            <w:rStyle w:val="a6"/>
            <w:sz w:val="28"/>
            <w:szCs w:val="28"/>
          </w:rPr>
          <w:t>https://www.consultantkirov.ru/education/seminar/ob-aktualnyh-izmeneniyah-v-nalogovom-zakonodatelstve/?ELEMENT_CODE=ob-aktualnyh-izmeneniyah-v-nalogovom- zakonodatelstve&amp;back_url_admin=%2Fbitrix%2Fadmin%2Fiblock_list_admin.php%3FIBLOCK_ID%3D56%26type%3Deducation%26lang%3Dru%26find_section_section%3D0</w:t>
        </w:r>
      </w:hyperlink>
      <w:r w:rsidRPr="00D457C0">
        <w:rPr>
          <w:sz w:val="28"/>
          <w:szCs w:val="28"/>
          <w:u w:val="single"/>
        </w:rPr>
        <w:t> </w:t>
      </w:r>
    </w:p>
    <w:p w:rsidR="00D457C0" w:rsidRPr="00D457C0" w:rsidRDefault="00D457C0" w:rsidP="00D457C0">
      <w:pPr>
        <w:pStyle w:val="event-description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D457C0">
        <w:rPr>
          <w:sz w:val="32"/>
          <w:szCs w:val="32"/>
        </w:rPr>
        <w:t>Регистрация участников доступна до начала проведения мероприятия.</w:t>
      </w:r>
    </w:p>
    <w:p w:rsidR="00D457C0" w:rsidRPr="00D457C0" w:rsidRDefault="00D457C0" w:rsidP="00D457C0">
      <w:pPr>
        <w:pStyle w:val="event-description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D457C0">
        <w:rPr>
          <w:sz w:val="32"/>
          <w:szCs w:val="32"/>
        </w:rPr>
        <w:t xml:space="preserve">Вопросов по темам вебинара можно направлять по 17.02.2022 включительно на адрес электронной почты: </w:t>
      </w:r>
      <w:hyperlink r:id="rId10" w:history="1">
        <w:r w:rsidRPr="00D457C0">
          <w:rPr>
            <w:rStyle w:val="a6"/>
            <w:sz w:val="32"/>
            <w:szCs w:val="32"/>
          </w:rPr>
          <w:t>public.r4300@tax.gov.ru</w:t>
        </w:r>
      </w:hyperlink>
      <w:r w:rsidRPr="00D457C0">
        <w:rPr>
          <w:sz w:val="32"/>
          <w:szCs w:val="32"/>
        </w:rPr>
        <w:t>.</w:t>
      </w:r>
    </w:p>
    <w:sectPr w:rsidR="00D457C0" w:rsidRPr="00D457C0" w:rsidSect="00CE4933">
      <w:headerReference w:type="even" r:id="rId11"/>
      <w:headerReference w:type="default" r:id="rId12"/>
      <w:footnotePr>
        <w:numRestart w:val="eachPage"/>
      </w:footnotePr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81" w:rsidRDefault="00761681">
      <w:r>
        <w:separator/>
      </w:r>
    </w:p>
  </w:endnote>
  <w:endnote w:type="continuationSeparator" w:id="0">
    <w:p w:rsidR="00761681" w:rsidRDefault="0076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81" w:rsidRDefault="00761681">
      <w:r>
        <w:separator/>
      </w:r>
    </w:p>
  </w:footnote>
  <w:footnote w:type="continuationSeparator" w:id="0">
    <w:p w:rsidR="00761681" w:rsidRDefault="0076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1" w:rsidRDefault="00070D6C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68</w:t>
    </w:r>
    <w:r>
      <w:rPr>
        <w:rStyle w:val="a5"/>
      </w:rPr>
      <w:fldChar w:fldCharType="end"/>
    </w:r>
  </w:p>
  <w:p w:rsidR="005C5341" w:rsidRDefault="00761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1" w:rsidRDefault="00070D6C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57C0">
      <w:rPr>
        <w:rStyle w:val="a5"/>
        <w:noProof/>
      </w:rPr>
      <w:t>2</w:t>
    </w:r>
    <w:r>
      <w:rPr>
        <w:rStyle w:val="a5"/>
      </w:rPr>
      <w:fldChar w:fldCharType="end"/>
    </w:r>
  </w:p>
  <w:p w:rsidR="005C5341" w:rsidRDefault="00761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CE31C"/>
    <w:lvl w:ilvl="0">
      <w:numFmt w:val="bullet"/>
      <w:lvlText w:val="*"/>
      <w:lvlJc w:val="left"/>
    </w:lvl>
  </w:abstractNum>
  <w:abstractNum w:abstractNumId="1">
    <w:nsid w:val="00A61FB2"/>
    <w:multiLevelType w:val="hybridMultilevel"/>
    <w:tmpl w:val="0E7E75EE"/>
    <w:lvl w:ilvl="0" w:tplc="A4ACCE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543985"/>
    <w:multiLevelType w:val="hybridMultilevel"/>
    <w:tmpl w:val="2B608686"/>
    <w:lvl w:ilvl="0" w:tplc="FC3C13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795B1F"/>
    <w:multiLevelType w:val="hybridMultilevel"/>
    <w:tmpl w:val="075A485E"/>
    <w:lvl w:ilvl="0" w:tplc="9B8CEF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97774"/>
    <w:multiLevelType w:val="hybridMultilevel"/>
    <w:tmpl w:val="FC609E42"/>
    <w:lvl w:ilvl="0" w:tplc="D30897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C"/>
    <w:rsid w:val="00014D3A"/>
    <w:rsid w:val="000157A1"/>
    <w:rsid w:val="00022440"/>
    <w:rsid w:val="00023BB1"/>
    <w:rsid w:val="00045799"/>
    <w:rsid w:val="00045F39"/>
    <w:rsid w:val="0006215E"/>
    <w:rsid w:val="00065B7F"/>
    <w:rsid w:val="00070D6C"/>
    <w:rsid w:val="000818D4"/>
    <w:rsid w:val="00085128"/>
    <w:rsid w:val="00085912"/>
    <w:rsid w:val="00086495"/>
    <w:rsid w:val="0008722A"/>
    <w:rsid w:val="00096F47"/>
    <w:rsid w:val="000A11E2"/>
    <w:rsid w:val="000A6A4D"/>
    <w:rsid w:val="000D3D9C"/>
    <w:rsid w:val="000F0CDA"/>
    <w:rsid w:val="000F655B"/>
    <w:rsid w:val="001038C9"/>
    <w:rsid w:val="00104924"/>
    <w:rsid w:val="00122010"/>
    <w:rsid w:val="0012777A"/>
    <w:rsid w:val="0014466F"/>
    <w:rsid w:val="00151919"/>
    <w:rsid w:val="0015510C"/>
    <w:rsid w:val="00171C48"/>
    <w:rsid w:val="00180E84"/>
    <w:rsid w:val="001C5798"/>
    <w:rsid w:val="001D2B45"/>
    <w:rsid w:val="001E065C"/>
    <w:rsid w:val="001E5D48"/>
    <w:rsid w:val="00200A46"/>
    <w:rsid w:val="002146B9"/>
    <w:rsid w:val="0021488B"/>
    <w:rsid w:val="00227C90"/>
    <w:rsid w:val="00256AFA"/>
    <w:rsid w:val="00257FBD"/>
    <w:rsid w:val="00283A31"/>
    <w:rsid w:val="00294A98"/>
    <w:rsid w:val="002A0385"/>
    <w:rsid w:val="002C127F"/>
    <w:rsid w:val="002C17A2"/>
    <w:rsid w:val="002C1DB4"/>
    <w:rsid w:val="002D4F0A"/>
    <w:rsid w:val="002D72D6"/>
    <w:rsid w:val="002F3FB0"/>
    <w:rsid w:val="002F4A7C"/>
    <w:rsid w:val="002F5560"/>
    <w:rsid w:val="003072CB"/>
    <w:rsid w:val="003358ED"/>
    <w:rsid w:val="003435AF"/>
    <w:rsid w:val="003462DD"/>
    <w:rsid w:val="00363E06"/>
    <w:rsid w:val="00365298"/>
    <w:rsid w:val="00377D91"/>
    <w:rsid w:val="00381A58"/>
    <w:rsid w:val="00385C19"/>
    <w:rsid w:val="00386676"/>
    <w:rsid w:val="00391732"/>
    <w:rsid w:val="003A5672"/>
    <w:rsid w:val="003C6842"/>
    <w:rsid w:val="003F1F88"/>
    <w:rsid w:val="003F5650"/>
    <w:rsid w:val="00406A0F"/>
    <w:rsid w:val="00423448"/>
    <w:rsid w:val="004247D5"/>
    <w:rsid w:val="00454596"/>
    <w:rsid w:val="00456CA8"/>
    <w:rsid w:val="004570ED"/>
    <w:rsid w:val="00457933"/>
    <w:rsid w:val="00470061"/>
    <w:rsid w:val="00471AC7"/>
    <w:rsid w:val="0047773B"/>
    <w:rsid w:val="00483EB1"/>
    <w:rsid w:val="0048651E"/>
    <w:rsid w:val="00493169"/>
    <w:rsid w:val="004C21F8"/>
    <w:rsid w:val="004E5356"/>
    <w:rsid w:val="00516D77"/>
    <w:rsid w:val="0053282F"/>
    <w:rsid w:val="00534E34"/>
    <w:rsid w:val="0053516C"/>
    <w:rsid w:val="00536BC5"/>
    <w:rsid w:val="0055323F"/>
    <w:rsid w:val="00564A08"/>
    <w:rsid w:val="00570567"/>
    <w:rsid w:val="005770A7"/>
    <w:rsid w:val="00583279"/>
    <w:rsid w:val="00584992"/>
    <w:rsid w:val="005870FD"/>
    <w:rsid w:val="00587BAA"/>
    <w:rsid w:val="0059592D"/>
    <w:rsid w:val="005A1C0C"/>
    <w:rsid w:val="005B6D3C"/>
    <w:rsid w:val="005C2063"/>
    <w:rsid w:val="005C7B28"/>
    <w:rsid w:val="005E7D21"/>
    <w:rsid w:val="00603BB1"/>
    <w:rsid w:val="00610A2C"/>
    <w:rsid w:val="00617CD8"/>
    <w:rsid w:val="006252A7"/>
    <w:rsid w:val="00627B36"/>
    <w:rsid w:val="00660893"/>
    <w:rsid w:val="00683D96"/>
    <w:rsid w:val="00691B2A"/>
    <w:rsid w:val="0069222C"/>
    <w:rsid w:val="00692446"/>
    <w:rsid w:val="006A498B"/>
    <w:rsid w:val="006B4C19"/>
    <w:rsid w:val="006B6743"/>
    <w:rsid w:val="006C7A18"/>
    <w:rsid w:val="006E760A"/>
    <w:rsid w:val="006E79FE"/>
    <w:rsid w:val="006F4983"/>
    <w:rsid w:val="007146DE"/>
    <w:rsid w:val="007277B3"/>
    <w:rsid w:val="00752531"/>
    <w:rsid w:val="00753A5F"/>
    <w:rsid w:val="00761681"/>
    <w:rsid w:val="0076547B"/>
    <w:rsid w:val="007936C6"/>
    <w:rsid w:val="007962B5"/>
    <w:rsid w:val="007A09B3"/>
    <w:rsid w:val="007A2B49"/>
    <w:rsid w:val="007B5C79"/>
    <w:rsid w:val="007C2EAE"/>
    <w:rsid w:val="007D1E6B"/>
    <w:rsid w:val="007D2C94"/>
    <w:rsid w:val="007D50AC"/>
    <w:rsid w:val="007E46EE"/>
    <w:rsid w:val="0080553D"/>
    <w:rsid w:val="00807D3E"/>
    <w:rsid w:val="00810DC9"/>
    <w:rsid w:val="00843CC0"/>
    <w:rsid w:val="008601F9"/>
    <w:rsid w:val="008604F0"/>
    <w:rsid w:val="00866A9F"/>
    <w:rsid w:val="00880CD5"/>
    <w:rsid w:val="008B1BD6"/>
    <w:rsid w:val="008C1939"/>
    <w:rsid w:val="008D338D"/>
    <w:rsid w:val="008F2CBC"/>
    <w:rsid w:val="008F7BB4"/>
    <w:rsid w:val="009061FA"/>
    <w:rsid w:val="00916455"/>
    <w:rsid w:val="00927913"/>
    <w:rsid w:val="00940CB1"/>
    <w:rsid w:val="00954E19"/>
    <w:rsid w:val="00963368"/>
    <w:rsid w:val="0097756B"/>
    <w:rsid w:val="009829FF"/>
    <w:rsid w:val="009838A0"/>
    <w:rsid w:val="009842E7"/>
    <w:rsid w:val="00993022"/>
    <w:rsid w:val="009D72B1"/>
    <w:rsid w:val="009E7D14"/>
    <w:rsid w:val="00A135A5"/>
    <w:rsid w:val="00A20C5C"/>
    <w:rsid w:val="00A27B9C"/>
    <w:rsid w:val="00A32A68"/>
    <w:rsid w:val="00A34BDD"/>
    <w:rsid w:val="00A35719"/>
    <w:rsid w:val="00A42950"/>
    <w:rsid w:val="00A43B00"/>
    <w:rsid w:val="00A64E39"/>
    <w:rsid w:val="00A70F29"/>
    <w:rsid w:val="00A90AB7"/>
    <w:rsid w:val="00AA57E4"/>
    <w:rsid w:val="00AB4961"/>
    <w:rsid w:val="00AC3307"/>
    <w:rsid w:val="00AD65BE"/>
    <w:rsid w:val="00AE5677"/>
    <w:rsid w:val="00B13FA9"/>
    <w:rsid w:val="00B276D6"/>
    <w:rsid w:val="00B32927"/>
    <w:rsid w:val="00B378E5"/>
    <w:rsid w:val="00B52C60"/>
    <w:rsid w:val="00B71100"/>
    <w:rsid w:val="00B75322"/>
    <w:rsid w:val="00B90D97"/>
    <w:rsid w:val="00BA0F15"/>
    <w:rsid w:val="00BB4362"/>
    <w:rsid w:val="00BC6D39"/>
    <w:rsid w:val="00BD2414"/>
    <w:rsid w:val="00BF0D38"/>
    <w:rsid w:val="00BF145E"/>
    <w:rsid w:val="00C02F0F"/>
    <w:rsid w:val="00C05663"/>
    <w:rsid w:val="00C34071"/>
    <w:rsid w:val="00C523F2"/>
    <w:rsid w:val="00C6161E"/>
    <w:rsid w:val="00C61DA6"/>
    <w:rsid w:val="00C83359"/>
    <w:rsid w:val="00C943EC"/>
    <w:rsid w:val="00CB16FC"/>
    <w:rsid w:val="00CE29F1"/>
    <w:rsid w:val="00CE4933"/>
    <w:rsid w:val="00CF0B22"/>
    <w:rsid w:val="00CF5ED3"/>
    <w:rsid w:val="00CF693C"/>
    <w:rsid w:val="00D007DC"/>
    <w:rsid w:val="00D114F7"/>
    <w:rsid w:val="00D157EA"/>
    <w:rsid w:val="00D169AD"/>
    <w:rsid w:val="00D173B2"/>
    <w:rsid w:val="00D17C4E"/>
    <w:rsid w:val="00D33D43"/>
    <w:rsid w:val="00D4561E"/>
    <w:rsid w:val="00D457C0"/>
    <w:rsid w:val="00D52D2C"/>
    <w:rsid w:val="00D74B78"/>
    <w:rsid w:val="00D7762F"/>
    <w:rsid w:val="00D77919"/>
    <w:rsid w:val="00D94E03"/>
    <w:rsid w:val="00DE2F85"/>
    <w:rsid w:val="00E06753"/>
    <w:rsid w:val="00E1325D"/>
    <w:rsid w:val="00E4336F"/>
    <w:rsid w:val="00E516CB"/>
    <w:rsid w:val="00E652D7"/>
    <w:rsid w:val="00E72BC1"/>
    <w:rsid w:val="00E874AC"/>
    <w:rsid w:val="00EA30EA"/>
    <w:rsid w:val="00EA560E"/>
    <w:rsid w:val="00EB6EB7"/>
    <w:rsid w:val="00EB7366"/>
    <w:rsid w:val="00ED52D0"/>
    <w:rsid w:val="00ED6F91"/>
    <w:rsid w:val="00F03731"/>
    <w:rsid w:val="00F1067D"/>
    <w:rsid w:val="00F3600B"/>
    <w:rsid w:val="00F372A6"/>
    <w:rsid w:val="00F659F2"/>
    <w:rsid w:val="00F76AFA"/>
    <w:rsid w:val="00F7776B"/>
    <w:rsid w:val="00F8682C"/>
    <w:rsid w:val="00F96D27"/>
    <w:rsid w:val="00FA4C03"/>
    <w:rsid w:val="00FB5940"/>
    <w:rsid w:val="00FD74AF"/>
    <w:rsid w:val="00FE4D2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D6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70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6C"/>
  </w:style>
  <w:style w:type="character" w:styleId="a6">
    <w:name w:val="Hyperlink"/>
    <w:uiPriority w:val="99"/>
    <w:rsid w:val="00070D6C"/>
    <w:rPr>
      <w:color w:val="0000FF"/>
      <w:u w:val="single"/>
    </w:rPr>
  </w:style>
  <w:style w:type="paragraph" w:styleId="a7">
    <w:name w:val="Body Text"/>
    <w:basedOn w:val="a"/>
    <w:link w:val="a8"/>
    <w:rsid w:val="00070D6C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70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7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autoRedefine/>
    <w:rsid w:val="00BB4362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5532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838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1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vent-description">
    <w:name w:val="event-description"/>
    <w:basedOn w:val="a"/>
    <w:rsid w:val="00963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D6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70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6C"/>
  </w:style>
  <w:style w:type="character" w:styleId="a6">
    <w:name w:val="Hyperlink"/>
    <w:uiPriority w:val="99"/>
    <w:rsid w:val="00070D6C"/>
    <w:rPr>
      <w:color w:val="0000FF"/>
      <w:u w:val="single"/>
    </w:rPr>
  </w:style>
  <w:style w:type="paragraph" w:styleId="a7">
    <w:name w:val="Body Text"/>
    <w:basedOn w:val="a"/>
    <w:link w:val="a8"/>
    <w:rsid w:val="00070D6C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70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7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autoRedefine/>
    <w:rsid w:val="00BB4362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5532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838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1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vent-description">
    <w:name w:val="event-description"/>
    <w:basedOn w:val="a"/>
    <w:rsid w:val="00963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blic.r4300@tax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kirov.ru/education/seminar/ob-aktualnyh-izmeneniyah-v-nalogovom-zakonodatelstve/?ELEMENT_CODE=ob-aktualnyh-izmeneniyah-v-nalogovom-%20zakonodatelstve&amp;back_url_admin=%2Fbitrix%2Fadmin%2Fiblock_list_admin.php%3FIBLOCK_ID%3D56%26type%3Deducation%26lang%3Dru%26find_section_section%3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2864-A95D-49FB-83B2-572D223E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Белобородова</dc:creator>
  <cp:lastModifiedBy>Гирева Светлана Александровна</cp:lastModifiedBy>
  <cp:revision>2</cp:revision>
  <cp:lastPrinted>2022-02-10T13:00:00Z</cp:lastPrinted>
  <dcterms:created xsi:type="dcterms:W3CDTF">2022-02-16T09:49:00Z</dcterms:created>
  <dcterms:modified xsi:type="dcterms:W3CDTF">2022-02-16T09:49:00Z</dcterms:modified>
</cp:coreProperties>
</file>