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E0" w:rsidRDefault="009A39E0" w:rsidP="009A39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:rsidR="009A39E0" w:rsidRDefault="009A39E0" w:rsidP="009A39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9E0" w:rsidRDefault="009A39E0" w:rsidP="009A39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859"/>
        <w:gridCol w:w="859"/>
        <w:gridCol w:w="857"/>
        <w:gridCol w:w="375"/>
        <w:gridCol w:w="375"/>
        <w:gridCol w:w="3267"/>
        <w:gridCol w:w="2335"/>
        <w:gridCol w:w="896"/>
      </w:tblGrid>
      <w:tr w:rsidR="009A39E0" w:rsidRPr="00A60700" w:rsidTr="0083558E">
        <w:trPr>
          <w:trHeight w:val="3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ПРИЛОЖЕНИЕ №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A39E0" w:rsidRPr="00A60700" w:rsidTr="0083558E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к Порядку составления, утверждения и ведения бюджетной сметы администрации </w:t>
            </w:r>
            <w:proofErr w:type="spell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Залазнинского</w:t>
            </w:r>
            <w:proofErr w:type="spellEnd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сельского поселения 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УТВЕРЖДАЮ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(наименование должности лица, утверждающего смету;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(расшифровка подписи)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"__" _____________ 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ПРОЕКТ БЮДЖЕТНОЙ СМЕТЫ НА 20__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КОДЫ</w:t>
            </w:r>
          </w:p>
        </w:tc>
      </w:tr>
      <w:tr w:rsidR="009A39E0" w:rsidRPr="00A60700" w:rsidTr="0083558E">
        <w:trPr>
          <w:trHeight w:val="3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(НА 20__ ФИНАНСОВЫЙ ГОД И ПЛАНОВЫЙ ПЕРИОД 20</w:t>
            </w:r>
            <w:proofErr w:type="gramStart"/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__ И</w:t>
            </w:r>
            <w:proofErr w:type="gramEnd"/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20__ ГОДОВ</w:t>
            </w: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Формы по ОКУД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0501012</w:t>
            </w:r>
          </w:p>
        </w:tc>
      </w:tr>
      <w:tr w:rsidR="009A39E0" w:rsidRPr="00A60700" w:rsidTr="0083558E">
        <w:trPr>
          <w:trHeight w:val="31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"____" __________________________ 20_____ г.</w:t>
            </w: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Единица измерения: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  <w:sz w:val="18"/>
          <w:szCs w:val="18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787"/>
        <w:gridCol w:w="1076"/>
        <w:gridCol w:w="1231"/>
        <w:gridCol w:w="1163"/>
        <w:gridCol w:w="2219"/>
        <w:gridCol w:w="1645"/>
        <w:gridCol w:w="851"/>
        <w:gridCol w:w="851"/>
      </w:tblGrid>
      <w:tr w:rsidR="009A39E0" w:rsidRPr="00A60700" w:rsidTr="00835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Раздел 1. Итоговые показатели бюджетной сметы</w:t>
            </w:r>
          </w:p>
        </w:tc>
      </w:tr>
      <w:tr w:rsidR="009A39E0" w:rsidRPr="00A60700" w:rsidTr="0083558E">
        <w:trPr>
          <w:trHeight w:val="38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аналитического показателя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Сумма</w:t>
            </w:r>
          </w:p>
        </w:tc>
      </w:tr>
      <w:tr w:rsidR="009A39E0" w:rsidRPr="00A60700" w:rsidTr="0083558E">
        <w:trPr>
          <w:trHeight w:val="34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 20__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текущий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второй год планового периода)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В</w:t>
            </w:r>
            <w:proofErr w:type="gramEnd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случае утверждения решения о бюджете на очередной финансовый год и плановый период.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28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У</w:t>
            </w:r>
            <w:proofErr w:type="gramEnd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казывается дата подписания сметы, в случае утверждения сметы руководителем учреждения — дата утверждения сметы.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296"/>
        <w:gridCol w:w="719"/>
        <w:gridCol w:w="699"/>
        <w:gridCol w:w="967"/>
        <w:gridCol w:w="787"/>
        <w:gridCol w:w="886"/>
        <w:gridCol w:w="1378"/>
        <w:gridCol w:w="1137"/>
        <w:gridCol w:w="977"/>
        <w:gridCol w:w="977"/>
      </w:tblGrid>
      <w:tr w:rsidR="009A39E0" w:rsidRPr="00A60700" w:rsidTr="0083558E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Раздел 2. Лимиты бюджетных обязательств по расходам получателя бюджетных средств</w:t>
            </w: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83558E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аналитического показателя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Сумма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 20__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текущий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второй год планового периода)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18"/>
          <w:szCs w:val="18"/>
        </w:rPr>
      </w:pPr>
      <w:r w:rsidRPr="00A60700">
        <w:rPr>
          <w:rFonts w:eastAsia="Times New Roman"/>
          <w:b/>
          <w:bCs/>
          <w:color w:val="000000"/>
          <w:kern w:val="0"/>
          <w:sz w:val="18"/>
          <w:szCs w:val="18"/>
        </w:rPr>
        <w:t>Раздел 3. Лимиты бюджетных обязательств по расходам на предоставление субсидий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 судебных актов, а также по резервным расходам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193"/>
        <w:gridCol w:w="1404"/>
        <w:gridCol w:w="653"/>
        <w:gridCol w:w="895"/>
        <w:gridCol w:w="732"/>
        <w:gridCol w:w="822"/>
        <w:gridCol w:w="1267"/>
        <w:gridCol w:w="1049"/>
        <w:gridCol w:w="904"/>
        <w:gridCol w:w="904"/>
      </w:tblGrid>
      <w:tr w:rsidR="009A39E0" w:rsidRPr="00A60700" w:rsidTr="0083558E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аналитического показателя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Сумма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 20__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текущий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второй год планового периода)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83558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823"/>
      </w:tblGrid>
      <w:tr w:rsidR="009A39E0" w:rsidRPr="00A60700" w:rsidTr="0083558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0" w:type="auto"/>
            <w:tcBorders>
              <w:top w:val="nil"/>
              <w:bottom w:val="nil"/>
            </w:tcBorders>
          </w:tcPr>
          <w:p w:rsidR="009A39E0" w:rsidRPr="00A60700" w:rsidRDefault="009A39E0" w:rsidP="00835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1060"/>
        <w:gridCol w:w="609"/>
        <w:gridCol w:w="652"/>
        <w:gridCol w:w="883"/>
        <w:gridCol w:w="1155"/>
        <w:gridCol w:w="826"/>
        <w:gridCol w:w="1228"/>
        <w:gridCol w:w="1042"/>
        <w:gridCol w:w="1764"/>
        <w:gridCol w:w="811"/>
      </w:tblGrid>
      <w:tr w:rsidR="009A39E0" w:rsidRPr="00A60700" w:rsidTr="009A39E0">
        <w:trPr>
          <w:trHeight w:val="300"/>
        </w:trPr>
        <w:tc>
          <w:tcPr>
            <w:tcW w:w="10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9E0" w:rsidRDefault="009A39E0" w:rsidP="0083558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A39E0" w:rsidRDefault="009A39E0" w:rsidP="0083558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A39E0" w:rsidRDefault="009A39E0" w:rsidP="0083558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A39E0" w:rsidRDefault="009A39E0" w:rsidP="0083558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Раздел 4. Лимиты бюджетных обязательств по иным расходам, не отнесенным к разделам 2 и 3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46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аналитического показателя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Сумма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 20__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текущий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второй год планового периода)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0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42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аналитического показателя</w:t>
            </w:r>
            <w:proofErr w:type="gramStart"/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Сумма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 20__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на 20__ год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текущий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(на второй год планового периода)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(уполномоченное лицо)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(фамилия,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(телефон)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A39E0" w:rsidRPr="00A60700" w:rsidTr="009A39E0">
        <w:trPr>
          <w:trHeight w:val="300"/>
        </w:trPr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A60700">
              <w:rPr>
                <w:rFonts w:eastAsia="Times New Roman"/>
                <w:color w:val="000000"/>
                <w:kern w:val="0"/>
                <w:sz w:val="18"/>
                <w:szCs w:val="18"/>
              </w:rPr>
              <w:t>"_____" ____________________  20____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9E0" w:rsidRPr="00A60700" w:rsidRDefault="009A39E0" w:rsidP="0083558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widowControl/>
        <w:suppressAutoHyphens w:val="0"/>
        <w:rPr>
          <w:rFonts w:eastAsia="Times New Roman"/>
          <w:kern w:val="0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Pr="00A60700" w:rsidRDefault="009A39E0" w:rsidP="009A39E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A39E0" w:rsidRDefault="009A39E0" w:rsidP="009A39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D2202B" w:rsidRDefault="00D2202B"/>
    <w:sectPr w:rsidR="00D2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B"/>
    <w:rsid w:val="009A39E0"/>
    <w:rsid w:val="00D2202B"/>
    <w:rsid w:val="00E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2022-04-22T08:25:00Z</dcterms:created>
  <dcterms:modified xsi:type="dcterms:W3CDTF">2022-04-22T08:26:00Z</dcterms:modified>
</cp:coreProperties>
</file>