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0A" w:rsidRDefault="00EB050A" w:rsidP="00B4537C">
      <w:pPr>
        <w:jc w:val="center"/>
        <w:rPr>
          <w:b/>
          <w:sz w:val="22"/>
          <w:szCs w:val="22"/>
        </w:rPr>
      </w:pPr>
    </w:p>
    <w:p w:rsidR="0078642E" w:rsidRPr="00B4537C" w:rsidRDefault="00880928" w:rsidP="00B4537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4537C">
        <w:rPr>
          <w:b/>
          <w:sz w:val="22"/>
          <w:szCs w:val="22"/>
        </w:rPr>
        <w:t>АДМИНИСТРАЦИЯ</w:t>
      </w:r>
      <w:r w:rsidR="0078642E" w:rsidRPr="00B4537C">
        <w:rPr>
          <w:b/>
          <w:sz w:val="22"/>
          <w:szCs w:val="22"/>
        </w:rPr>
        <w:t xml:space="preserve"> </w:t>
      </w:r>
    </w:p>
    <w:p w:rsidR="00880928" w:rsidRPr="00B4537C" w:rsidRDefault="0078642E" w:rsidP="00B4537C">
      <w:pPr>
        <w:jc w:val="center"/>
        <w:rPr>
          <w:b/>
          <w:sz w:val="22"/>
          <w:szCs w:val="22"/>
        </w:rPr>
      </w:pPr>
      <w:r w:rsidRPr="00B4537C">
        <w:rPr>
          <w:b/>
          <w:sz w:val="22"/>
          <w:szCs w:val="22"/>
        </w:rPr>
        <w:t>МУНИЦИПАЛЬНОГО ОБРАЗОВАНИЯ</w:t>
      </w:r>
      <w:r w:rsidR="00880928" w:rsidRPr="00B4537C">
        <w:rPr>
          <w:b/>
          <w:sz w:val="22"/>
          <w:szCs w:val="22"/>
        </w:rPr>
        <w:t xml:space="preserve"> </w:t>
      </w:r>
    </w:p>
    <w:p w:rsidR="00880928" w:rsidRPr="00B4537C" w:rsidRDefault="0078642E" w:rsidP="00B4537C">
      <w:pPr>
        <w:rPr>
          <w:b/>
          <w:sz w:val="22"/>
          <w:szCs w:val="22"/>
        </w:rPr>
      </w:pPr>
      <w:r w:rsidRPr="00B4537C">
        <w:rPr>
          <w:b/>
          <w:sz w:val="22"/>
          <w:szCs w:val="22"/>
        </w:rPr>
        <w:t xml:space="preserve">                </w:t>
      </w:r>
      <w:r w:rsidR="00D65FE9" w:rsidRPr="00B4537C">
        <w:rPr>
          <w:b/>
          <w:sz w:val="22"/>
          <w:szCs w:val="22"/>
        </w:rPr>
        <w:t>ЛЕСНОПОЛЯНСКОЕ</w:t>
      </w:r>
      <w:r w:rsidRPr="00B4537C">
        <w:rPr>
          <w:b/>
          <w:sz w:val="22"/>
          <w:szCs w:val="22"/>
        </w:rPr>
        <w:t xml:space="preserve"> </w:t>
      </w:r>
      <w:r w:rsidR="00880928" w:rsidRPr="00B4537C">
        <w:rPr>
          <w:b/>
          <w:sz w:val="22"/>
          <w:szCs w:val="22"/>
        </w:rPr>
        <w:t xml:space="preserve"> СЕЛЬСКОГО ПОСЕЛЕНИЯ</w:t>
      </w:r>
    </w:p>
    <w:p w:rsidR="00880928" w:rsidRPr="00B4537C" w:rsidRDefault="0078642E" w:rsidP="00B4537C">
      <w:pPr>
        <w:jc w:val="center"/>
        <w:rPr>
          <w:sz w:val="22"/>
          <w:szCs w:val="22"/>
        </w:rPr>
      </w:pPr>
      <w:r w:rsidRPr="00B4537C">
        <w:rPr>
          <w:b/>
          <w:sz w:val="22"/>
          <w:szCs w:val="22"/>
        </w:rPr>
        <w:t xml:space="preserve">ОМУТНИНСКОГО </w:t>
      </w:r>
      <w:r w:rsidR="00880928" w:rsidRPr="00B4537C">
        <w:rPr>
          <w:b/>
          <w:sz w:val="22"/>
          <w:szCs w:val="22"/>
        </w:rPr>
        <w:t xml:space="preserve"> РАЙОНА КИРОВСКОЙ ОБЛАСТИ</w:t>
      </w:r>
    </w:p>
    <w:p w:rsidR="00880928" w:rsidRPr="00B4537C" w:rsidRDefault="00880928" w:rsidP="00B4537C">
      <w:pPr>
        <w:jc w:val="center"/>
        <w:rPr>
          <w:sz w:val="22"/>
          <w:szCs w:val="22"/>
        </w:rPr>
      </w:pPr>
    </w:p>
    <w:p w:rsidR="00880928" w:rsidRPr="00B4537C" w:rsidRDefault="00880928" w:rsidP="00B4537C">
      <w:pPr>
        <w:jc w:val="center"/>
        <w:rPr>
          <w:sz w:val="22"/>
          <w:szCs w:val="22"/>
        </w:rPr>
      </w:pPr>
      <w:r w:rsidRPr="00B4537C">
        <w:rPr>
          <w:b/>
          <w:sz w:val="22"/>
          <w:szCs w:val="22"/>
        </w:rPr>
        <w:t>ПОСТАНОВЛЕНИЕ</w:t>
      </w:r>
    </w:p>
    <w:p w:rsidR="00880928" w:rsidRPr="00B4537C" w:rsidRDefault="00880928" w:rsidP="00B4537C">
      <w:pPr>
        <w:jc w:val="center"/>
        <w:rPr>
          <w:sz w:val="22"/>
          <w:szCs w:val="22"/>
        </w:rPr>
      </w:pPr>
    </w:p>
    <w:p w:rsidR="00880928" w:rsidRPr="00B4537C" w:rsidRDefault="00707D21" w:rsidP="00B4537C">
      <w:pPr>
        <w:tabs>
          <w:tab w:val="center" w:pos="4677"/>
        </w:tabs>
        <w:rPr>
          <w:sz w:val="22"/>
          <w:szCs w:val="22"/>
        </w:rPr>
      </w:pPr>
      <w:r w:rsidRPr="00B4537C">
        <w:rPr>
          <w:sz w:val="22"/>
          <w:szCs w:val="22"/>
        </w:rPr>
        <w:t>30.03.2022</w:t>
      </w:r>
      <w:r w:rsidR="00880928" w:rsidRPr="00B4537C">
        <w:rPr>
          <w:sz w:val="22"/>
          <w:szCs w:val="22"/>
        </w:rPr>
        <w:t xml:space="preserve">                                                  </w:t>
      </w:r>
      <w:r w:rsidRPr="00B4537C">
        <w:rPr>
          <w:sz w:val="22"/>
          <w:szCs w:val="22"/>
        </w:rPr>
        <w:t xml:space="preserve">                      </w:t>
      </w:r>
      <w:r w:rsidR="00B4537C" w:rsidRPr="00B4537C">
        <w:rPr>
          <w:sz w:val="22"/>
          <w:szCs w:val="22"/>
        </w:rPr>
        <w:t xml:space="preserve">                                                               </w:t>
      </w:r>
      <w:r w:rsidRPr="00B4537C">
        <w:rPr>
          <w:sz w:val="22"/>
          <w:szCs w:val="22"/>
        </w:rPr>
        <w:t xml:space="preserve">  № 10</w:t>
      </w:r>
    </w:p>
    <w:p w:rsidR="00880928" w:rsidRPr="00B4537C" w:rsidRDefault="0078642E" w:rsidP="00B4537C">
      <w:pPr>
        <w:tabs>
          <w:tab w:val="center" w:pos="4677"/>
        </w:tabs>
        <w:jc w:val="center"/>
        <w:rPr>
          <w:sz w:val="22"/>
          <w:szCs w:val="22"/>
        </w:rPr>
      </w:pPr>
      <w:r w:rsidRPr="00B4537C">
        <w:rPr>
          <w:sz w:val="22"/>
          <w:szCs w:val="22"/>
        </w:rPr>
        <w:t>п.</w:t>
      </w:r>
      <w:r w:rsidR="00707D21" w:rsidRPr="00B4537C">
        <w:rPr>
          <w:sz w:val="22"/>
          <w:szCs w:val="22"/>
        </w:rPr>
        <w:t xml:space="preserve"> Лесные Поляны</w:t>
      </w:r>
    </w:p>
    <w:p w:rsidR="00880928" w:rsidRPr="00B4537C" w:rsidRDefault="00880928" w:rsidP="00B4537C">
      <w:pPr>
        <w:tabs>
          <w:tab w:val="center" w:pos="4677"/>
        </w:tabs>
        <w:jc w:val="both"/>
        <w:rPr>
          <w:sz w:val="22"/>
          <w:szCs w:val="22"/>
        </w:rPr>
      </w:pPr>
    </w:p>
    <w:p w:rsidR="00880928" w:rsidRPr="00B4537C" w:rsidRDefault="00880928" w:rsidP="00B4537C">
      <w:pPr>
        <w:ind w:left="1134" w:right="1133"/>
        <w:jc w:val="center"/>
        <w:rPr>
          <w:b/>
          <w:sz w:val="22"/>
          <w:szCs w:val="22"/>
        </w:rPr>
      </w:pPr>
    </w:p>
    <w:p w:rsidR="00F20DA3" w:rsidRPr="00B4537C" w:rsidRDefault="00F20DA3" w:rsidP="00B4537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4537C">
        <w:rPr>
          <w:b/>
          <w:sz w:val="22"/>
          <w:szCs w:val="22"/>
        </w:rPr>
        <w:t xml:space="preserve">О внесении изменений в постановление от 10.01.2022 № 01 </w:t>
      </w:r>
    </w:p>
    <w:p w:rsidR="00880928" w:rsidRPr="00B4537C" w:rsidRDefault="00F20DA3" w:rsidP="00B4537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4537C">
        <w:rPr>
          <w:b/>
          <w:sz w:val="22"/>
          <w:szCs w:val="22"/>
        </w:rPr>
        <w:t>«</w:t>
      </w:r>
      <w:r w:rsidRPr="00B4537C">
        <w:rPr>
          <w:b/>
          <w:bCs/>
          <w:sz w:val="22"/>
          <w:szCs w:val="22"/>
        </w:rPr>
        <w:t xml:space="preserve">О создании комиссии по установлению необходимости проведения капитального ремонта общего имущества в многоквартирном доме по ул. </w:t>
      </w:r>
      <w:proofErr w:type="gramStart"/>
      <w:r w:rsidRPr="00B4537C">
        <w:rPr>
          <w:b/>
          <w:bCs/>
          <w:sz w:val="22"/>
          <w:szCs w:val="22"/>
        </w:rPr>
        <w:t>Железнодорожная</w:t>
      </w:r>
      <w:proofErr w:type="gramEnd"/>
      <w:r w:rsidRPr="00B4537C">
        <w:rPr>
          <w:b/>
          <w:bCs/>
          <w:sz w:val="22"/>
          <w:szCs w:val="22"/>
        </w:rPr>
        <w:t>, д.29»</w:t>
      </w:r>
    </w:p>
    <w:p w:rsidR="00880928" w:rsidRPr="00B4537C" w:rsidRDefault="00880928" w:rsidP="00B4537C">
      <w:pPr>
        <w:ind w:firstLine="708"/>
        <w:jc w:val="both"/>
        <w:rPr>
          <w:b/>
          <w:sz w:val="22"/>
          <w:szCs w:val="22"/>
        </w:rPr>
      </w:pPr>
    </w:p>
    <w:p w:rsidR="00880928" w:rsidRPr="00B4537C" w:rsidRDefault="00880928" w:rsidP="00B4537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B4537C">
        <w:rPr>
          <w:sz w:val="22"/>
          <w:szCs w:val="22"/>
        </w:rPr>
        <w:t xml:space="preserve">В целях реализации </w:t>
      </w:r>
      <w:hyperlink r:id="rId7" w:history="1">
        <w:r w:rsidRPr="00B4537C">
          <w:rPr>
            <w:sz w:val="22"/>
            <w:szCs w:val="22"/>
          </w:rPr>
          <w:t>пункта 8.3 статьи 13</w:t>
        </w:r>
      </w:hyperlink>
      <w:r w:rsidRPr="00B4537C">
        <w:rPr>
          <w:sz w:val="22"/>
          <w:szCs w:val="22"/>
        </w:rPr>
        <w:t xml:space="preserve"> Жилищного кодекса Российской Федерации, Закона Кировской области </w:t>
      </w:r>
      <w:r w:rsidRPr="00B4537C">
        <w:rPr>
          <w:bCs/>
          <w:sz w:val="22"/>
          <w:szCs w:val="22"/>
        </w:rPr>
        <w:t>от 2 июля 2013 года №298-ЗО</w:t>
      </w:r>
      <w:r w:rsidRPr="00B4537C">
        <w:rPr>
          <w:sz w:val="22"/>
          <w:szCs w:val="22"/>
        </w:rPr>
        <w:t xml:space="preserve"> </w:t>
      </w:r>
      <w:r w:rsidRPr="00B4537C">
        <w:rPr>
          <w:bCs/>
          <w:sz w:val="22"/>
          <w:szCs w:val="22"/>
        </w:rPr>
        <w:t xml:space="preserve">"О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области", Закона Кировской области </w:t>
      </w:r>
      <w:r w:rsidRPr="00B4537C">
        <w:rPr>
          <w:sz w:val="22"/>
          <w:szCs w:val="22"/>
        </w:rPr>
        <w:t xml:space="preserve">от </w:t>
      </w:r>
      <w:r w:rsidRPr="00B4537C">
        <w:rPr>
          <w:sz w:val="22"/>
          <w:szCs w:val="22"/>
          <w:shd w:val="clear" w:color="auto" w:fill="FFFFFF"/>
        </w:rPr>
        <w:t>26 июня 2013 года №299-ЗО</w:t>
      </w:r>
      <w:r w:rsidRPr="00B4537C">
        <w:rPr>
          <w:bCs/>
          <w:sz w:val="22"/>
          <w:szCs w:val="22"/>
        </w:rPr>
        <w:t xml:space="preserve"> «</w:t>
      </w:r>
      <w:r w:rsidRPr="00B4537C">
        <w:rPr>
          <w:sz w:val="22"/>
          <w:szCs w:val="22"/>
        </w:rPr>
        <w:t>О Фонде капитального ремонта общего имущества многоквартирных</w:t>
      </w:r>
      <w:proofErr w:type="gramEnd"/>
      <w:r w:rsidRPr="00B4537C">
        <w:rPr>
          <w:sz w:val="22"/>
          <w:szCs w:val="22"/>
        </w:rPr>
        <w:t xml:space="preserve"> домов в Кировской области»</w:t>
      </w:r>
      <w:r w:rsidRPr="00B4537C">
        <w:rPr>
          <w:sz w:val="22"/>
          <w:szCs w:val="22"/>
          <w:shd w:val="clear" w:color="auto" w:fill="FFFFFF"/>
        </w:rPr>
        <w:t xml:space="preserve">, </w:t>
      </w:r>
      <w:r w:rsidRPr="00B4537C">
        <w:rPr>
          <w:sz w:val="22"/>
          <w:szCs w:val="22"/>
        </w:rPr>
        <w:t xml:space="preserve">постановления Правительства Кировской области от 09.07.2015 № 48/380 «Об утверждении </w:t>
      </w:r>
      <w:proofErr w:type="gramStart"/>
      <w:r w:rsidRPr="00B4537C">
        <w:rPr>
          <w:sz w:val="22"/>
          <w:szCs w:val="22"/>
        </w:rPr>
        <w:t>Порядка установления необходимости проведения капитального ремонта общего имущества</w:t>
      </w:r>
      <w:proofErr w:type="gramEnd"/>
      <w:r w:rsidRPr="00B4537C">
        <w:rPr>
          <w:sz w:val="22"/>
          <w:szCs w:val="22"/>
        </w:rPr>
        <w:t xml:space="preserve"> в многоквартирном доме» администрация </w:t>
      </w:r>
      <w:r w:rsidR="00707D21" w:rsidRPr="00B4537C">
        <w:rPr>
          <w:sz w:val="22"/>
          <w:szCs w:val="22"/>
        </w:rPr>
        <w:t xml:space="preserve">Леснополянского </w:t>
      </w:r>
      <w:r w:rsidR="00970D1F" w:rsidRPr="00B4537C">
        <w:rPr>
          <w:sz w:val="22"/>
          <w:szCs w:val="22"/>
        </w:rPr>
        <w:t>сельского поселения</w:t>
      </w:r>
      <w:r w:rsidRPr="00B4537C">
        <w:rPr>
          <w:sz w:val="22"/>
          <w:szCs w:val="22"/>
        </w:rPr>
        <w:t xml:space="preserve"> ПОСТАНОВЛЯЕТ:</w:t>
      </w:r>
    </w:p>
    <w:p w:rsidR="00880928" w:rsidRPr="00B4537C" w:rsidRDefault="00707D21" w:rsidP="00B4537C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B4537C">
        <w:rPr>
          <w:sz w:val="22"/>
          <w:szCs w:val="22"/>
        </w:rPr>
        <w:t xml:space="preserve">            1</w:t>
      </w:r>
      <w:r w:rsidR="00880928" w:rsidRPr="00B4537C">
        <w:rPr>
          <w:sz w:val="22"/>
          <w:szCs w:val="22"/>
        </w:rPr>
        <w:t xml:space="preserve">. </w:t>
      </w:r>
      <w:r w:rsidRPr="00B4537C">
        <w:rPr>
          <w:sz w:val="22"/>
          <w:szCs w:val="22"/>
        </w:rPr>
        <w:t>Внести дополнение в постановление администрации Леснополянского сельского поселения от 10.01.2022 г. № 01 «</w:t>
      </w:r>
      <w:r w:rsidRPr="00B4537C">
        <w:rPr>
          <w:bCs/>
          <w:sz w:val="22"/>
          <w:szCs w:val="22"/>
        </w:rPr>
        <w:t>О создании комиссии по установлению необходимости проведения капитального ремонта общего имущества в многоквартирном доме по ул. Железнодорожная</w:t>
      </w:r>
      <w:proofErr w:type="gramStart"/>
      <w:r w:rsidRPr="00B4537C">
        <w:rPr>
          <w:bCs/>
          <w:sz w:val="22"/>
          <w:szCs w:val="22"/>
        </w:rPr>
        <w:t>,д</w:t>
      </w:r>
      <w:proofErr w:type="gramEnd"/>
      <w:r w:rsidRPr="00B4537C">
        <w:rPr>
          <w:bCs/>
          <w:sz w:val="22"/>
          <w:szCs w:val="22"/>
        </w:rPr>
        <w:t>.29» и у</w:t>
      </w:r>
      <w:r w:rsidR="00880928" w:rsidRPr="00B4537C">
        <w:rPr>
          <w:sz w:val="22"/>
          <w:szCs w:val="22"/>
        </w:rPr>
        <w:t xml:space="preserve">твердить Положение </w:t>
      </w:r>
      <w:r w:rsidR="00F20DA3" w:rsidRPr="00B4537C">
        <w:rPr>
          <w:sz w:val="22"/>
          <w:szCs w:val="22"/>
        </w:rPr>
        <w:t>о комиссии по установлению необходимости проведения капитального ремонта общего имущества в мн</w:t>
      </w:r>
      <w:r w:rsidR="004C7A0A" w:rsidRPr="00B4537C">
        <w:rPr>
          <w:sz w:val="22"/>
          <w:szCs w:val="22"/>
        </w:rPr>
        <w:t>огоквартирном доме по адресу: пос. Лесные Поляны, ул. Железнодорожная,д.29 , расположенного</w:t>
      </w:r>
      <w:r w:rsidR="00F20DA3" w:rsidRPr="00B4537C">
        <w:rPr>
          <w:sz w:val="22"/>
          <w:szCs w:val="22"/>
        </w:rPr>
        <w:t xml:space="preserve"> на территории  Леснополянского сельского поселения</w:t>
      </w:r>
      <w:r w:rsidR="00EA009E" w:rsidRPr="00B4537C">
        <w:rPr>
          <w:sz w:val="22"/>
          <w:szCs w:val="22"/>
        </w:rPr>
        <w:t xml:space="preserve"> ( приложение 1)  и </w:t>
      </w:r>
      <w:r w:rsidR="00EA009E" w:rsidRPr="00B4537C">
        <w:rPr>
          <w:bCs/>
          <w:color w:val="444444"/>
          <w:sz w:val="22"/>
          <w:szCs w:val="22"/>
        </w:rPr>
        <w:t>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</w:t>
      </w:r>
      <w:r w:rsidR="004C7A0A" w:rsidRPr="00B4537C">
        <w:rPr>
          <w:bCs/>
          <w:color w:val="444444"/>
          <w:sz w:val="22"/>
          <w:szCs w:val="22"/>
        </w:rPr>
        <w:t>щего имущества в многоквартирном доме</w:t>
      </w:r>
      <w:r w:rsidR="00B63A76" w:rsidRPr="00B4537C">
        <w:rPr>
          <w:sz w:val="22"/>
          <w:szCs w:val="22"/>
        </w:rPr>
        <w:t xml:space="preserve"> по адресу: пос. Лесные Поляны, ул. Железнодорожная</w:t>
      </w:r>
      <w:proofErr w:type="gramStart"/>
      <w:r w:rsidR="00B63A76" w:rsidRPr="00B4537C">
        <w:rPr>
          <w:sz w:val="22"/>
          <w:szCs w:val="22"/>
        </w:rPr>
        <w:t>,д</w:t>
      </w:r>
      <w:proofErr w:type="gramEnd"/>
      <w:r w:rsidR="00B63A76" w:rsidRPr="00B4537C">
        <w:rPr>
          <w:sz w:val="22"/>
          <w:szCs w:val="22"/>
        </w:rPr>
        <w:t>.29</w:t>
      </w:r>
      <w:r w:rsidR="00B63A76" w:rsidRPr="00B4537C">
        <w:rPr>
          <w:bCs/>
          <w:color w:val="444444"/>
          <w:sz w:val="22"/>
          <w:szCs w:val="22"/>
        </w:rPr>
        <w:t xml:space="preserve"> расположенном</w:t>
      </w:r>
      <w:r w:rsidR="00EA009E" w:rsidRPr="00B4537C">
        <w:rPr>
          <w:bCs/>
          <w:color w:val="444444"/>
          <w:sz w:val="22"/>
          <w:szCs w:val="22"/>
        </w:rPr>
        <w:t xml:space="preserve"> на территории Леснополянского сельского поселения</w:t>
      </w:r>
      <w:r w:rsidR="00EA009E" w:rsidRPr="00B4537C">
        <w:rPr>
          <w:sz w:val="22"/>
          <w:szCs w:val="22"/>
        </w:rPr>
        <w:t xml:space="preserve"> (приложение 2)</w:t>
      </w:r>
      <w:r w:rsidR="00880928" w:rsidRPr="00B4537C">
        <w:rPr>
          <w:sz w:val="22"/>
          <w:szCs w:val="22"/>
        </w:rPr>
        <w:t>.</w:t>
      </w:r>
    </w:p>
    <w:p w:rsidR="0078642E" w:rsidRPr="00B4537C" w:rsidRDefault="00707D21" w:rsidP="00B4537C">
      <w:pPr>
        <w:ind w:firstLine="851"/>
        <w:jc w:val="both"/>
        <w:rPr>
          <w:sz w:val="22"/>
          <w:szCs w:val="22"/>
        </w:rPr>
      </w:pPr>
      <w:r w:rsidRPr="00B4537C">
        <w:rPr>
          <w:sz w:val="22"/>
          <w:szCs w:val="22"/>
        </w:rPr>
        <w:t xml:space="preserve"> 2</w:t>
      </w:r>
      <w:r w:rsidR="00880928" w:rsidRPr="00B4537C">
        <w:rPr>
          <w:sz w:val="22"/>
          <w:szCs w:val="22"/>
        </w:rPr>
        <w:t>.</w:t>
      </w:r>
      <w:r w:rsidR="0078642E" w:rsidRPr="00B4537C">
        <w:rPr>
          <w:sz w:val="22"/>
          <w:szCs w:val="22"/>
        </w:rPr>
        <w:t xml:space="preserve"> Официально обнародовать настоящее постановление на </w:t>
      </w:r>
      <w:r w:rsidRPr="00B4537C">
        <w:rPr>
          <w:sz w:val="22"/>
          <w:szCs w:val="22"/>
        </w:rPr>
        <w:t xml:space="preserve">информационных стендах </w:t>
      </w:r>
      <w:r w:rsidR="0078642E" w:rsidRPr="00B4537C">
        <w:rPr>
          <w:sz w:val="22"/>
          <w:szCs w:val="22"/>
        </w:rPr>
        <w:t xml:space="preserve">по адресам, утвержденным решением </w:t>
      </w:r>
      <w:r w:rsidRPr="00B4537C">
        <w:rPr>
          <w:sz w:val="22"/>
          <w:szCs w:val="22"/>
        </w:rPr>
        <w:t>Леснополянской сельской Думы от 29.11.2005 № 14а</w:t>
      </w:r>
      <w:r w:rsidR="00F312FA" w:rsidRPr="00B4537C">
        <w:rPr>
          <w:sz w:val="22"/>
          <w:szCs w:val="22"/>
        </w:rPr>
        <w:t xml:space="preserve"> и на официальном сайте Омутнинского муниципального района.</w:t>
      </w:r>
    </w:p>
    <w:p w:rsidR="0078642E" w:rsidRDefault="00707D21" w:rsidP="00B4537C">
      <w:pPr>
        <w:ind w:firstLine="851"/>
        <w:jc w:val="both"/>
        <w:rPr>
          <w:sz w:val="22"/>
          <w:szCs w:val="22"/>
        </w:rPr>
      </w:pPr>
      <w:r w:rsidRPr="00B4537C">
        <w:rPr>
          <w:sz w:val="22"/>
          <w:szCs w:val="22"/>
        </w:rPr>
        <w:t>3</w:t>
      </w:r>
      <w:r w:rsidR="0078642E" w:rsidRPr="00B4537C">
        <w:rPr>
          <w:sz w:val="22"/>
          <w:szCs w:val="22"/>
        </w:rPr>
        <w:t xml:space="preserve">.   Настоящее постановление вступает в силу </w:t>
      </w:r>
      <w:r w:rsidR="00F312FA" w:rsidRPr="00B4537C">
        <w:rPr>
          <w:sz w:val="22"/>
          <w:szCs w:val="22"/>
        </w:rPr>
        <w:t>в соответствии с законодательством</w:t>
      </w:r>
      <w:r w:rsidR="0078642E" w:rsidRPr="00B4537C">
        <w:rPr>
          <w:sz w:val="22"/>
          <w:szCs w:val="22"/>
        </w:rPr>
        <w:t>.</w:t>
      </w:r>
    </w:p>
    <w:p w:rsidR="00B4537C" w:rsidRDefault="00B4537C" w:rsidP="00B4537C">
      <w:pPr>
        <w:ind w:firstLine="851"/>
        <w:jc w:val="both"/>
        <w:rPr>
          <w:sz w:val="22"/>
          <w:szCs w:val="22"/>
        </w:rPr>
      </w:pPr>
    </w:p>
    <w:p w:rsidR="00B4537C" w:rsidRDefault="00B4537C" w:rsidP="00B4537C">
      <w:pPr>
        <w:ind w:firstLine="851"/>
        <w:jc w:val="both"/>
        <w:rPr>
          <w:sz w:val="22"/>
          <w:szCs w:val="22"/>
        </w:rPr>
      </w:pPr>
    </w:p>
    <w:p w:rsidR="00B4537C" w:rsidRPr="00B4537C" w:rsidRDefault="00B4537C" w:rsidP="00B4537C">
      <w:pPr>
        <w:ind w:firstLine="851"/>
        <w:jc w:val="both"/>
        <w:rPr>
          <w:sz w:val="22"/>
          <w:szCs w:val="22"/>
        </w:rPr>
      </w:pPr>
    </w:p>
    <w:p w:rsidR="00880928" w:rsidRPr="00B4537C" w:rsidRDefault="00880928" w:rsidP="00B4537C">
      <w:pPr>
        <w:ind w:firstLine="720"/>
        <w:jc w:val="both"/>
        <w:rPr>
          <w:sz w:val="22"/>
          <w:szCs w:val="22"/>
        </w:rPr>
      </w:pPr>
    </w:p>
    <w:p w:rsidR="0078642E" w:rsidRPr="00B4537C" w:rsidRDefault="0078642E" w:rsidP="00B4537C">
      <w:pPr>
        <w:tabs>
          <w:tab w:val="right" w:pos="9356"/>
        </w:tabs>
        <w:jc w:val="both"/>
        <w:rPr>
          <w:sz w:val="22"/>
          <w:szCs w:val="22"/>
        </w:rPr>
      </w:pPr>
    </w:p>
    <w:p w:rsidR="0078642E" w:rsidRPr="00B4537C" w:rsidRDefault="0078642E" w:rsidP="00B4537C">
      <w:pPr>
        <w:tabs>
          <w:tab w:val="right" w:pos="9356"/>
        </w:tabs>
        <w:jc w:val="both"/>
        <w:rPr>
          <w:sz w:val="22"/>
          <w:szCs w:val="22"/>
        </w:rPr>
      </w:pPr>
    </w:p>
    <w:p w:rsidR="00AF2986" w:rsidRPr="00B4537C" w:rsidRDefault="00AF2986" w:rsidP="00B4537C">
      <w:pPr>
        <w:tabs>
          <w:tab w:val="right" w:pos="9356"/>
        </w:tabs>
        <w:jc w:val="both"/>
        <w:rPr>
          <w:sz w:val="22"/>
          <w:szCs w:val="22"/>
        </w:rPr>
      </w:pPr>
      <w:r w:rsidRPr="00B4537C">
        <w:rPr>
          <w:sz w:val="22"/>
          <w:szCs w:val="22"/>
        </w:rPr>
        <w:t>Глава администрации</w:t>
      </w:r>
    </w:p>
    <w:p w:rsidR="00AF2986" w:rsidRPr="00B4537C" w:rsidRDefault="00F312FA" w:rsidP="00B4537C">
      <w:pPr>
        <w:tabs>
          <w:tab w:val="right" w:pos="9356"/>
        </w:tabs>
        <w:jc w:val="both"/>
        <w:rPr>
          <w:sz w:val="22"/>
          <w:szCs w:val="22"/>
        </w:rPr>
      </w:pPr>
      <w:r w:rsidRPr="00B4537C">
        <w:rPr>
          <w:sz w:val="22"/>
          <w:szCs w:val="22"/>
        </w:rPr>
        <w:t>Леснополянского</w:t>
      </w:r>
      <w:r w:rsidR="00AF2986" w:rsidRPr="00B4537C">
        <w:rPr>
          <w:sz w:val="22"/>
          <w:szCs w:val="22"/>
        </w:rPr>
        <w:t xml:space="preserve"> сельского поселения </w:t>
      </w:r>
      <w:r w:rsidR="0078642E" w:rsidRPr="00B4537C">
        <w:rPr>
          <w:sz w:val="22"/>
          <w:szCs w:val="22"/>
        </w:rPr>
        <w:t xml:space="preserve">                         </w:t>
      </w:r>
      <w:r w:rsidRPr="00B4537C">
        <w:rPr>
          <w:sz w:val="22"/>
          <w:szCs w:val="22"/>
        </w:rPr>
        <w:t xml:space="preserve">  </w:t>
      </w:r>
      <w:r w:rsidR="00B4537C">
        <w:rPr>
          <w:sz w:val="22"/>
          <w:szCs w:val="22"/>
        </w:rPr>
        <w:t xml:space="preserve">                             </w:t>
      </w:r>
      <w:r w:rsidRPr="00B4537C">
        <w:rPr>
          <w:sz w:val="22"/>
          <w:szCs w:val="22"/>
        </w:rPr>
        <w:t xml:space="preserve">   </w:t>
      </w:r>
      <w:proofErr w:type="spellStart"/>
      <w:r w:rsidRPr="00B4537C">
        <w:rPr>
          <w:sz w:val="22"/>
          <w:szCs w:val="22"/>
        </w:rPr>
        <w:t>Н.В.Решетникова</w:t>
      </w:r>
      <w:proofErr w:type="spellEnd"/>
    </w:p>
    <w:p w:rsidR="00AF2986" w:rsidRPr="00B4537C" w:rsidRDefault="00AF2986" w:rsidP="00B4537C">
      <w:pPr>
        <w:tabs>
          <w:tab w:val="right" w:pos="9356"/>
        </w:tabs>
        <w:jc w:val="both"/>
        <w:rPr>
          <w:sz w:val="22"/>
          <w:szCs w:val="22"/>
        </w:rPr>
      </w:pPr>
    </w:p>
    <w:p w:rsidR="00AF2986" w:rsidRPr="00B4537C" w:rsidRDefault="00AF2986" w:rsidP="00B4537C">
      <w:pPr>
        <w:tabs>
          <w:tab w:val="right" w:pos="9356"/>
        </w:tabs>
        <w:jc w:val="both"/>
        <w:rPr>
          <w:sz w:val="22"/>
          <w:szCs w:val="22"/>
        </w:rPr>
      </w:pPr>
    </w:p>
    <w:p w:rsidR="00AF2986" w:rsidRPr="00B4537C" w:rsidRDefault="00AF2986" w:rsidP="00B4537C">
      <w:pPr>
        <w:tabs>
          <w:tab w:val="right" w:pos="9356"/>
        </w:tabs>
        <w:jc w:val="both"/>
        <w:rPr>
          <w:sz w:val="22"/>
          <w:szCs w:val="22"/>
        </w:rPr>
      </w:pPr>
    </w:p>
    <w:p w:rsidR="00AF2986" w:rsidRPr="00B4537C" w:rsidRDefault="00AF2986" w:rsidP="00B4537C">
      <w:pPr>
        <w:tabs>
          <w:tab w:val="right" w:pos="9356"/>
        </w:tabs>
        <w:jc w:val="both"/>
        <w:rPr>
          <w:sz w:val="22"/>
          <w:szCs w:val="22"/>
        </w:rPr>
      </w:pPr>
    </w:p>
    <w:p w:rsidR="00AF2986" w:rsidRPr="00B4537C" w:rsidRDefault="00AF2986" w:rsidP="00B4537C">
      <w:pPr>
        <w:tabs>
          <w:tab w:val="right" w:pos="9356"/>
        </w:tabs>
        <w:jc w:val="both"/>
        <w:rPr>
          <w:sz w:val="22"/>
          <w:szCs w:val="22"/>
        </w:rPr>
      </w:pPr>
    </w:p>
    <w:p w:rsidR="00AF2986" w:rsidRPr="00B4537C" w:rsidRDefault="00AF2986" w:rsidP="00B4537C">
      <w:pPr>
        <w:tabs>
          <w:tab w:val="right" w:pos="9356"/>
        </w:tabs>
        <w:jc w:val="both"/>
        <w:rPr>
          <w:sz w:val="22"/>
          <w:szCs w:val="22"/>
        </w:rPr>
      </w:pPr>
    </w:p>
    <w:p w:rsidR="00AF2986" w:rsidRPr="00B4537C" w:rsidRDefault="00AF2986" w:rsidP="00B4537C">
      <w:pPr>
        <w:tabs>
          <w:tab w:val="right" w:pos="9356"/>
        </w:tabs>
        <w:jc w:val="both"/>
        <w:rPr>
          <w:sz w:val="22"/>
          <w:szCs w:val="22"/>
        </w:rPr>
      </w:pPr>
    </w:p>
    <w:p w:rsidR="00AF2986" w:rsidRPr="00B4537C" w:rsidRDefault="00AF2986" w:rsidP="00B4537C">
      <w:pPr>
        <w:tabs>
          <w:tab w:val="right" w:pos="9356"/>
        </w:tabs>
        <w:jc w:val="both"/>
        <w:rPr>
          <w:sz w:val="22"/>
          <w:szCs w:val="22"/>
        </w:rPr>
      </w:pPr>
    </w:p>
    <w:p w:rsidR="00AF2986" w:rsidRPr="00B4537C" w:rsidRDefault="00AF2986" w:rsidP="00B4537C">
      <w:pPr>
        <w:tabs>
          <w:tab w:val="right" w:pos="9356"/>
        </w:tabs>
        <w:jc w:val="both"/>
        <w:rPr>
          <w:sz w:val="22"/>
          <w:szCs w:val="22"/>
        </w:rPr>
      </w:pPr>
    </w:p>
    <w:p w:rsidR="00AF2986" w:rsidRPr="00B4537C" w:rsidRDefault="00AF2986" w:rsidP="00B4537C">
      <w:pPr>
        <w:tabs>
          <w:tab w:val="right" w:pos="9356"/>
        </w:tabs>
        <w:jc w:val="both"/>
        <w:rPr>
          <w:sz w:val="22"/>
          <w:szCs w:val="22"/>
        </w:rPr>
      </w:pPr>
    </w:p>
    <w:p w:rsidR="00AF2986" w:rsidRPr="00B4537C" w:rsidRDefault="00AF2986" w:rsidP="00B4537C">
      <w:pPr>
        <w:tabs>
          <w:tab w:val="right" w:pos="9356"/>
        </w:tabs>
        <w:jc w:val="both"/>
        <w:rPr>
          <w:sz w:val="22"/>
          <w:szCs w:val="22"/>
        </w:rPr>
      </w:pPr>
    </w:p>
    <w:p w:rsidR="00EA009E" w:rsidRPr="00B4537C" w:rsidRDefault="00B63A76" w:rsidP="00B4537C">
      <w:pPr>
        <w:tabs>
          <w:tab w:val="right" w:pos="9356"/>
        </w:tabs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 </w:t>
      </w:r>
      <w:r w:rsidR="00EA009E" w:rsidRPr="00B4537C">
        <w:rPr>
          <w:sz w:val="20"/>
          <w:szCs w:val="20"/>
        </w:rPr>
        <w:t xml:space="preserve">       </w:t>
      </w:r>
      <w:r w:rsidR="00AF2986" w:rsidRPr="00B4537C">
        <w:rPr>
          <w:sz w:val="20"/>
          <w:szCs w:val="20"/>
        </w:rPr>
        <w:t xml:space="preserve">                                                                     </w:t>
      </w:r>
      <w:r w:rsidR="00EA009E" w:rsidRPr="00B4537C">
        <w:rPr>
          <w:sz w:val="20"/>
          <w:szCs w:val="20"/>
        </w:rPr>
        <w:t xml:space="preserve">  </w:t>
      </w:r>
      <w:r w:rsidR="00B4537C">
        <w:rPr>
          <w:sz w:val="20"/>
          <w:szCs w:val="20"/>
        </w:rPr>
        <w:t xml:space="preserve">                                             </w:t>
      </w:r>
      <w:r w:rsidR="00EA009E" w:rsidRPr="00B4537C">
        <w:rPr>
          <w:sz w:val="20"/>
          <w:szCs w:val="20"/>
        </w:rPr>
        <w:t>Приложение № 1</w:t>
      </w:r>
    </w:p>
    <w:p w:rsidR="00880928" w:rsidRPr="00B4537C" w:rsidRDefault="00AF2986" w:rsidP="00B4537C">
      <w:pPr>
        <w:tabs>
          <w:tab w:val="right" w:pos="9356"/>
        </w:tabs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 </w:t>
      </w:r>
      <w:r w:rsidR="00EA009E" w:rsidRPr="00B4537C">
        <w:rPr>
          <w:sz w:val="20"/>
          <w:szCs w:val="20"/>
        </w:rPr>
        <w:t xml:space="preserve">                                                                               </w:t>
      </w:r>
      <w:r w:rsidR="00B4537C">
        <w:rPr>
          <w:sz w:val="20"/>
          <w:szCs w:val="20"/>
        </w:rPr>
        <w:t xml:space="preserve">                                            </w:t>
      </w:r>
      <w:r w:rsidR="00880928" w:rsidRPr="00B4537C">
        <w:rPr>
          <w:sz w:val="20"/>
          <w:szCs w:val="20"/>
        </w:rPr>
        <w:t>УТВЕРЖДЕНО </w:t>
      </w:r>
    </w:p>
    <w:p w:rsidR="00880928" w:rsidRPr="00B4537C" w:rsidRDefault="00880928" w:rsidP="00B4537C">
      <w:pPr>
        <w:ind w:left="5387"/>
        <w:rPr>
          <w:bCs/>
          <w:sz w:val="20"/>
          <w:szCs w:val="20"/>
        </w:rPr>
      </w:pPr>
      <w:r w:rsidRPr="00B4537C">
        <w:rPr>
          <w:sz w:val="20"/>
          <w:szCs w:val="20"/>
        </w:rPr>
        <w:t xml:space="preserve">постановлением администрации </w:t>
      </w:r>
      <w:r w:rsidR="00F312FA" w:rsidRPr="00B4537C">
        <w:rPr>
          <w:sz w:val="20"/>
          <w:szCs w:val="20"/>
        </w:rPr>
        <w:t>Леснополя</w:t>
      </w:r>
      <w:r w:rsidR="00922C7B" w:rsidRPr="00B4537C">
        <w:rPr>
          <w:sz w:val="20"/>
          <w:szCs w:val="20"/>
        </w:rPr>
        <w:t>нского</w:t>
      </w:r>
      <w:r w:rsidR="00AF2986" w:rsidRPr="00B4537C">
        <w:rPr>
          <w:sz w:val="20"/>
          <w:szCs w:val="20"/>
        </w:rPr>
        <w:t xml:space="preserve"> сельского поселения</w:t>
      </w:r>
      <w:r w:rsidR="00EA009E" w:rsidRPr="00B4537C">
        <w:rPr>
          <w:sz w:val="20"/>
          <w:szCs w:val="20"/>
        </w:rPr>
        <w:t xml:space="preserve">  </w:t>
      </w:r>
      <w:r w:rsidRPr="00B4537C">
        <w:rPr>
          <w:sz w:val="20"/>
          <w:szCs w:val="20"/>
        </w:rPr>
        <w:t xml:space="preserve">от </w:t>
      </w:r>
      <w:r w:rsidR="00F312FA" w:rsidRPr="00B4537C">
        <w:rPr>
          <w:sz w:val="20"/>
          <w:szCs w:val="20"/>
        </w:rPr>
        <w:t xml:space="preserve"> 30.03.2022</w:t>
      </w:r>
      <w:r w:rsidR="00922C7B" w:rsidRPr="00B4537C">
        <w:rPr>
          <w:sz w:val="20"/>
          <w:szCs w:val="20"/>
        </w:rPr>
        <w:t xml:space="preserve">   </w:t>
      </w:r>
      <w:r w:rsidRPr="00B4537C">
        <w:rPr>
          <w:sz w:val="20"/>
          <w:szCs w:val="20"/>
        </w:rPr>
        <w:t xml:space="preserve">№ </w:t>
      </w:r>
      <w:r w:rsidR="00F312FA" w:rsidRPr="00B4537C">
        <w:rPr>
          <w:sz w:val="20"/>
          <w:szCs w:val="20"/>
        </w:rPr>
        <w:t xml:space="preserve"> 10</w:t>
      </w:r>
    </w:p>
    <w:p w:rsidR="00880928" w:rsidRPr="00B4537C" w:rsidRDefault="00880928" w:rsidP="00B4537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80928" w:rsidRPr="00B4537C" w:rsidRDefault="00880928" w:rsidP="00B4537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4537C">
        <w:rPr>
          <w:b/>
          <w:sz w:val="20"/>
          <w:szCs w:val="20"/>
        </w:rPr>
        <w:t>ПОЛОЖЕНИЕ</w:t>
      </w:r>
    </w:p>
    <w:p w:rsidR="00880928" w:rsidRPr="00B4537C" w:rsidRDefault="00880928" w:rsidP="00B4537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4537C">
        <w:rPr>
          <w:b/>
          <w:sz w:val="20"/>
          <w:szCs w:val="20"/>
        </w:rPr>
        <w:t>о комиссии по установлению необходимости проведения капитального ремонта об</w:t>
      </w:r>
      <w:r w:rsidR="00EA009E" w:rsidRPr="00B4537C">
        <w:rPr>
          <w:b/>
          <w:sz w:val="20"/>
          <w:szCs w:val="20"/>
        </w:rPr>
        <w:t xml:space="preserve">щего имущества в многоквартирном доме по адресу </w:t>
      </w:r>
      <w:proofErr w:type="gramStart"/>
      <w:r w:rsidR="00EA009E" w:rsidRPr="00B4537C">
        <w:rPr>
          <w:b/>
          <w:sz w:val="20"/>
          <w:szCs w:val="20"/>
        </w:rPr>
        <w:t>:п</w:t>
      </w:r>
      <w:proofErr w:type="gramEnd"/>
      <w:r w:rsidR="00EA009E" w:rsidRPr="00B4537C">
        <w:rPr>
          <w:b/>
          <w:sz w:val="20"/>
          <w:szCs w:val="20"/>
        </w:rPr>
        <w:t>ос. Лесные Поляны, ул. Железнодорожная,д.29, расположенном</w:t>
      </w:r>
      <w:r w:rsidRPr="00B4537C">
        <w:rPr>
          <w:b/>
          <w:sz w:val="20"/>
          <w:szCs w:val="20"/>
        </w:rPr>
        <w:t xml:space="preserve"> на территории  </w:t>
      </w:r>
      <w:r w:rsidR="00F312FA" w:rsidRPr="00B4537C">
        <w:rPr>
          <w:b/>
          <w:sz w:val="20"/>
          <w:szCs w:val="20"/>
        </w:rPr>
        <w:t>Леснополя</w:t>
      </w:r>
      <w:r w:rsidR="00922C7B" w:rsidRPr="00B4537C">
        <w:rPr>
          <w:b/>
          <w:sz w:val="20"/>
          <w:szCs w:val="20"/>
        </w:rPr>
        <w:t>нского</w:t>
      </w:r>
      <w:r w:rsidR="00991FD6" w:rsidRPr="00B4537C">
        <w:rPr>
          <w:b/>
          <w:sz w:val="20"/>
          <w:szCs w:val="20"/>
        </w:rPr>
        <w:t xml:space="preserve"> сельского поселения</w:t>
      </w:r>
    </w:p>
    <w:p w:rsidR="00880928" w:rsidRPr="00B4537C" w:rsidRDefault="00880928" w:rsidP="00B4537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0928" w:rsidRPr="00B4537C" w:rsidRDefault="00880928" w:rsidP="00B4537C">
      <w:pPr>
        <w:jc w:val="center"/>
        <w:rPr>
          <w:b/>
          <w:sz w:val="20"/>
          <w:szCs w:val="20"/>
        </w:rPr>
      </w:pPr>
      <w:r w:rsidRPr="00B4537C">
        <w:rPr>
          <w:b/>
          <w:sz w:val="20"/>
          <w:szCs w:val="20"/>
        </w:rPr>
        <w:t>1. Общие положения</w:t>
      </w:r>
    </w:p>
    <w:p w:rsidR="00991FD6" w:rsidRPr="00B4537C" w:rsidRDefault="00991FD6" w:rsidP="00B4537C">
      <w:pPr>
        <w:jc w:val="center"/>
        <w:rPr>
          <w:sz w:val="20"/>
          <w:szCs w:val="20"/>
        </w:rPr>
      </w:pPr>
    </w:p>
    <w:p w:rsidR="00880928" w:rsidRPr="00B4537C" w:rsidRDefault="00880928" w:rsidP="00B4537C">
      <w:pPr>
        <w:ind w:firstLine="708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1.1. Настоящее Положение регламентирует деятельность комиссии по установлению необходимости проведения капитального ремонта об</w:t>
      </w:r>
      <w:r w:rsidR="00EA009E" w:rsidRPr="00B4537C">
        <w:rPr>
          <w:sz w:val="20"/>
          <w:szCs w:val="20"/>
        </w:rPr>
        <w:t>щего имущества в многоквартирном доме по адресу: пос. Лесные Поляны, ул. Железнодорожная</w:t>
      </w:r>
      <w:proofErr w:type="gramStart"/>
      <w:r w:rsidR="00EA009E" w:rsidRPr="00B4537C">
        <w:rPr>
          <w:sz w:val="20"/>
          <w:szCs w:val="20"/>
        </w:rPr>
        <w:t>,д</w:t>
      </w:r>
      <w:proofErr w:type="gramEnd"/>
      <w:r w:rsidR="00EA009E" w:rsidRPr="00B4537C">
        <w:rPr>
          <w:sz w:val="20"/>
          <w:szCs w:val="20"/>
        </w:rPr>
        <w:t>.29, расположенном</w:t>
      </w:r>
      <w:r w:rsidRPr="00B4537C">
        <w:rPr>
          <w:sz w:val="20"/>
          <w:szCs w:val="20"/>
        </w:rPr>
        <w:t xml:space="preserve"> на территории </w:t>
      </w:r>
      <w:r w:rsidR="00F312FA" w:rsidRPr="00B4537C">
        <w:rPr>
          <w:sz w:val="20"/>
          <w:szCs w:val="20"/>
        </w:rPr>
        <w:t>Леснополянского</w:t>
      </w:r>
      <w:r w:rsidR="00991FD6" w:rsidRPr="00B4537C">
        <w:rPr>
          <w:sz w:val="20"/>
          <w:szCs w:val="20"/>
        </w:rPr>
        <w:t xml:space="preserve"> сельского поселения </w:t>
      </w:r>
      <w:r w:rsidRPr="00B4537C">
        <w:rPr>
          <w:sz w:val="20"/>
          <w:szCs w:val="20"/>
        </w:rPr>
        <w:t>(далее – Комиссия).</w:t>
      </w:r>
    </w:p>
    <w:p w:rsidR="00880928" w:rsidRPr="00B4537C" w:rsidRDefault="00880928" w:rsidP="00B4537C">
      <w:pPr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 1.2. </w:t>
      </w:r>
      <w:proofErr w:type="gramStart"/>
      <w:r w:rsidRPr="00B4537C">
        <w:rPr>
          <w:sz w:val="20"/>
          <w:szCs w:val="20"/>
        </w:rPr>
        <w:t xml:space="preserve">Настоящее Положение разработано в целях реализации </w:t>
      </w:r>
      <w:hyperlink r:id="rId8" w:history="1">
        <w:r w:rsidRPr="00B4537C">
          <w:rPr>
            <w:sz w:val="20"/>
            <w:szCs w:val="20"/>
          </w:rPr>
          <w:t>пункта 8.3 статьи 13</w:t>
        </w:r>
      </w:hyperlink>
      <w:r w:rsidRPr="00B4537C">
        <w:rPr>
          <w:sz w:val="20"/>
          <w:szCs w:val="20"/>
        </w:rPr>
        <w:t xml:space="preserve"> Жилищного кодекса Российской Федерации, Закона Кировской области </w:t>
      </w:r>
      <w:r w:rsidRPr="00B4537C">
        <w:rPr>
          <w:bCs/>
          <w:sz w:val="20"/>
          <w:szCs w:val="20"/>
        </w:rPr>
        <w:t>от 2 июля 2013 года №298-ЗО</w:t>
      </w:r>
      <w:r w:rsidRPr="00B4537C">
        <w:rPr>
          <w:sz w:val="20"/>
          <w:szCs w:val="20"/>
        </w:rPr>
        <w:t xml:space="preserve"> </w:t>
      </w:r>
      <w:r w:rsidRPr="00B4537C">
        <w:rPr>
          <w:bCs/>
          <w:sz w:val="20"/>
          <w:szCs w:val="20"/>
        </w:rPr>
        <w:t xml:space="preserve">"О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области", Закона Кировской области </w:t>
      </w:r>
      <w:r w:rsidRPr="00B4537C">
        <w:rPr>
          <w:sz w:val="20"/>
          <w:szCs w:val="20"/>
        </w:rPr>
        <w:t xml:space="preserve">от </w:t>
      </w:r>
      <w:r w:rsidRPr="00B4537C">
        <w:rPr>
          <w:sz w:val="20"/>
          <w:szCs w:val="20"/>
          <w:shd w:val="clear" w:color="auto" w:fill="FFFFFF"/>
        </w:rPr>
        <w:t>26 июня 2013 года №299-ЗО</w:t>
      </w:r>
      <w:r w:rsidRPr="00B4537C">
        <w:rPr>
          <w:bCs/>
          <w:sz w:val="20"/>
          <w:szCs w:val="20"/>
        </w:rPr>
        <w:t xml:space="preserve"> «</w:t>
      </w:r>
      <w:r w:rsidRPr="00B4537C">
        <w:rPr>
          <w:sz w:val="20"/>
          <w:szCs w:val="20"/>
        </w:rPr>
        <w:t>О Фонде капитального ремонта</w:t>
      </w:r>
      <w:proofErr w:type="gramEnd"/>
      <w:r w:rsidRPr="00B4537C">
        <w:rPr>
          <w:sz w:val="20"/>
          <w:szCs w:val="20"/>
        </w:rPr>
        <w:t xml:space="preserve"> общего имущества многоквартирных домов в Кировской области»</w:t>
      </w:r>
      <w:r w:rsidRPr="00B4537C">
        <w:rPr>
          <w:sz w:val="20"/>
          <w:szCs w:val="20"/>
          <w:shd w:val="clear" w:color="auto" w:fill="FFFFFF"/>
        </w:rPr>
        <w:t xml:space="preserve">, </w:t>
      </w:r>
      <w:r w:rsidRPr="00B4537C">
        <w:rPr>
          <w:sz w:val="20"/>
          <w:szCs w:val="20"/>
        </w:rPr>
        <w:t xml:space="preserve">постановления Правительства Кировской области от 09.07.2015 № 48/380 «Об утверждении </w:t>
      </w:r>
      <w:proofErr w:type="gramStart"/>
      <w:r w:rsidRPr="00B4537C">
        <w:rPr>
          <w:sz w:val="20"/>
          <w:szCs w:val="20"/>
        </w:rPr>
        <w:t>Порядка установления необходимости проведения капитального ремонта общего имущества</w:t>
      </w:r>
      <w:proofErr w:type="gramEnd"/>
      <w:r w:rsidRPr="00B4537C">
        <w:rPr>
          <w:sz w:val="20"/>
          <w:szCs w:val="20"/>
        </w:rPr>
        <w:t xml:space="preserve"> в многоквартирном доме».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1.3. Целью деятельности Комиссии является формирование и актуализация областной программы «Капитальный ремонт общего имущества многоквартирных домов в Кировской области», утвержденной постановлением Правительства Кировской области от 21.03.2014 № 254/210, «Об областной программе «Капитальный ремонт общего имущества многоквартирных домов в Кировской области».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B4537C">
        <w:rPr>
          <w:b/>
          <w:sz w:val="20"/>
          <w:szCs w:val="20"/>
        </w:rPr>
        <w:t>2. Порядок формирования и состав Комиссии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2.1. Персональный состав Комиссии утверждается постановлением администрации </w:t>
      </w:r>
      <w:r w:rsidR="00F312FA" w:rsidRPr="00B4537C">
        <w:rPr>
          <w:sz w:val="20"/>
          <w:szCs w:val="20"/>
        </w:rPr>
        <w:t>Леснополя</w:t>
      </w:r>
      <w:r w:rsidR="00922C7B" w:rsidRPr="00B4537C">
        <w:rPr>
          <w:sz w:val="20"/>
          <w:szCs w:val="20"/>
        </w:rPr>
        <w:t>нского</w:t>
      </w:r>
      <w:r w:rsidR="00991FD6" w:rsidRPr="00B4537C">
        <w:rPr>
          <w:sz w:val="20"/>
          <w:szCs w:val="20"/>
        </w:rPr>
        <w:t xml:space="preserve"> сельского поселения</w:t>
      </w:r>
      <w:r w:rsidRPr="00B4537C">
        <w:rPr>
          <w:sz w:val="20"/>
          <w:szCs w:val="20"/>
        </w:rPr>
        <w:t>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color w:val="FF0000"/>
          <w:sz w:val="20"/>
          <w:szCs w:val="20"/>
        </w:rPr>
      </w:pPr>
      <w:r w:rsidRPr="00B4537C">
        <w:rPr>
          <w:sz w:val="20"/>
          <w:szCs w:val="20"/>
        </w:rPr>
        <w:t xml:space="preserve">2.2. </w:t>
      </w:r>
      <w:r w:rsidR="00044030" w:rsidRPr="00B4537C">
        <w:rPr>
          <w:rFonts w:eastAsia="Calibri"/>
          <w:sz w:val="20"/>
          <w:szCs w:val="20"/>
          <w:lang w:eastAsia="en-US"/>
        </w:rPr>
        <w:t xml:space="preserve"> В состав Комиссии по установлению необходимости проведения капитального ремонта включаются: представители администрации </w:t>
      </w:r>
      <w:r w:rsidR="00F312FA" w:rsidRPr="00B4537C">
        <w:rPr>
          <w:rFonts w:eastAsia="Calibri"/>
          <w:sz w:val="20"/>
          <w:szCs w:val="20"/>
          <w:lang w:eastAsia="en-US"/>
        </w:rPr>
        <w:t>Леснополян</w:t>
      </w:r>
      <w:r w:rsidR="00FB5540" w:rsidRPr="00B4537C">
        <w:rPr>
          <w:rFonts w:eastAsia="Calibri"/>
          <w:sz w:val="20"/>
          <w:szCs w:val="20"/>
          <w:lang w:eastAsia="en-US"/>
        </w:rPr>
        <w:t>ского</w:t>
      </w:r>
      <w:r w:rsidR="00044030" w:rsidRPr="00B4537C">
        <w:rPr>
          <w:rFonts w:eastAsia="Calibri"/>
          <w:sz w:val="20"/>
          <w:szCs w:val="20"/>
          <w:lang w:eastAsia="en-US"/>
        </w:rPr>
        <w:t xml:space="preserve"> сельско</w:t>
      </w:r>
      <w:r w:rsidR="00D919C6" w:rsidRPr="00B4537C">
        <w:rPr>
          <w:rFonts w:eastAsia="Calibri"/>
          <w:sz w:val="20"/>
          <w:szCs w:val="20"/>
          <w:lang w:eastAsia="en-US"/>
        </w:rPr>
        <w:t>го поселения, в том числе орган, уполномоченный</w:t>
      </w:r>
      <w:r w:rsidR="00044030" w:rsidRPr="00B4537C">
        <w:rPr>
          <w:rFonts w:eastAsia="Calibri"/>
          <w:sz w:val="20"/>
          <w:szCs w:val="20"/>
          <w:lang w:eastAsia="en-US"/>
        </w:rPr>
        <w:t xml:space="preserve"> на проведение муниципального жилищного контроля, лица, уполномоченные действовать от имени собственн</w:t>
      </w:r>
      <w:r w:rsidR="00EA009E" w:rsidRPr="00B4537C">
        <w:rPr>
          <w:rFonts w:eastAsia="Calibri"/>
          <w:sz w:val="20"/>
          <w:szCs w:val="20"/>
          <w:lang w:eastAsia="en-US"/>
        </w:rPr>
        <w:t>иков помещений в многоквартирном  доме</w:t>
      </w:r>
      <w:r w:rsidR="00044030" w:rsidRPr="00B4537C">
        <w:rPr>
          <w:rFonts w:eastAsia="Calibri"/>
          <w:sz w:val="20"/>
          <w:szCs w:val="20"/>
          <w:lang w:eastAsia="en-US"/>
        </w:rPr>
        <w:t>. К работе Комиссии также могут привлекаться с правом совещательного голоса представители организаций, осуществля</w:t>
      </w:r>
      <w:r w:rsidR="00EA009E" w:rsidRPr="00B4537C">
        <w:rPr>
          <w:rFonts w:eastAsia="Calibri"/>
          <w:sz w:val="20"/>
          <w:szCs w:val="20"/>
          <w:lang w:eastAsia="en-US"/>
        </w:rPr>
        <w:t>ющих управление многоквартирным домом</w:t>
      </w:r>
      <w:r w:rsidR="00044030" w:rsidRPr="00B4537C">
        <w:rPr>
          <w:rFonts w:eastAsia="Calibri"/>
          <w:sz w:val="20"/>
          <w:szCs w:val="20"/>
          <w:lang w:eastAsia="en-US"/>
        </w:rPr>
        <w:t xml:space="preserve"> или оказание услуг и (или) выполнение работ по содержанию и ремонту об</w:t>
      </w:r>
      <w:r w:rsidR="00EA009E" w:rsidRPr="00B4537C">
        <w:rPr>
          <w:rFonts w:eastAsia="Calibri"/>
          <w:sz w:val="20"/>
          <w:szCs w:val="20"/>
          <w:lang w:eastAsia="en-US"/>
        </w:rPr>
        <w:t>щего имущества в многоквартирном доме</w:t>
      </w:r>
      <w:r w:rsidR="00044030" w:rsidRPr="00B4537C">
        <w:rPr>
          <w:rFonts w:eastAsia="Calibri"/>
          <w:sz w:val="20"/>
          <w:szCs w:val="20"/>
          <w:lang w:eastAsia="en-US"/>
        </w:rPr>
        <w:t>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2.3. В состав Комиссии входят председатель, заместитель председателя, секретарь и члены Комиссии.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2.4.Деятельностью комиссии руководит председатель, который несет ответственность за выполнение возложенных на нее задач. В отсутствие председателя его обязанности исполняет заместитель председателя.</w:t>
      </w:r>
    </w:p>
    <w:p w:rsidR="00880928" w:rsidRPr="00B4537C" w:rsidRDefault="00880928" w:rsidP="00B453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       2.5. Председатель Комиссии: </w:t>
      </w:r>
    </w:p>
    <w:p w:rsidR="00880928" w:rsidRPr="00B4537C" w:rsidRDefault="00880928" w:rsidP="00B453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       2.5.1. Руководит деятельностью Комиссии.</w:t>
      </w:r>
    </w:p>
    <w:p w:rsidR="00880928" w:rsidRPr="00B4537C" w:rsidRDefault="00880928" w:rsidP="00B453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       2.5.2. Ведет заседания Комиссии.</w:t>
      </w:r>
    </w:p>
    <w:p w:rsidR="00880928" w:rsidRPr="00B4537C" w:rsidRDefault="00880928" w:rsidP="00B453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       2.5.3. Подписывает от имени Комиссии все документы.</w:t>
      </w:r>
    </w:p>
    <w:p w:rsidR="00880928" w:rsidRPr="00B4537C" w:rsidRDefault="00880928" w:rsidP="00B4537C">
      <w:pPr>
        <w:tabs>
          <w:tab w:val="left" w:pos="5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       2.5.4. Обеспечивает контроль исполнения принятых Комиссией решений. 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2.6. Секретарь Комиссии: 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2.6.1. Готовит проекты повесток заседания Комиссии.</w:t>
      </w:r>
    </w:p>
    <w:p w:rsidR="00880928" w:rsidRPr="00B4537C" w:rsidRDefault="00880928" w:rsidP="00B453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        2.6.2. Обеспечивает ведение протоколов заседаний Комиссии. 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2.6.3. Ведет делопроизводство Комиссии.</w:t>
      </w:r>
    </w:p>
    <w:p w:rsidR="00880928" w:rsidRPr="00B4537C" w:rsidRDefault="00880928" w:rsidP="00B453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       2.6.4. Извещает членов Комиссии и приглашенных на ее заседания лиц о дате, времени, месте проведения и повестке заседания Комиссии.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2.6.5. Организует подготовку заседаний Комиссии. 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2.7. Члены Комиссии: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2.7.1. Присутствуют на заседаниях Комиссии, участвуют в обсуждении рассматриваемых вопросов и выработке по ним решений. 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2.7.2. При невозможности присутствия на заседании заблаговременно извещают об этом секретаря Комиссии. 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2.7.3. В случае необходимости направляют секретарю Комиссии свое мнение по вопросам повестки дня в письменном виде. 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B4537C">
        <w:rPr>
          <w:b/>
          <w:sz w:val="20"/>
          <w:szCs w:val="20"/>
        </w:rPr>
        <w:t>3. Порядок деятельности Комиссии.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3.1. Комиссия осуществляет свою работу в форме открытых заседаний. 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lastRenderedPageBreak/>
        <w:t>3.2.Заседания комиссии считаются правомочными, если в них принимает участие не менее двух третей ее членов. Члены комиссии участвуют в заседаниях без права замены.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3.3.Решение комиссии принимается простым большинством голосов присутствующих на ее заседании. При равенстве голосов голос председателя комиссии является решающим. Члены комиссии, не поддерживающие принятое комиссией решение, имеют право в письменной форме изложить свое особое мнение, которое прилагается к решению комиссии.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 3.4. На заседании Комиссии каждый член Комиссии имеет один голос. Члены комиссии с правом совещательного голоса в голосовании при принятии решения по вопросу, отнесенному к компетенции Комиссии, не участвуют. 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3.5. Решения на заседании Комиссии принимаются в форме открытого голосования.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 3.6. Решения на заседании Комиссии принимаются большинством голосов от числа присутствующих.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3.7. Решения, принятые на заседании Комиссии, оформляются в форме протокола, который составляется не позднее 3 (трех) дней после проведения заседания. 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3.8. В случае несогласия с принятым на заседании Комиссии решением член Комиссии может письменно изложить свое мнение. Данное мнение, оформленное в письменном виде, прилагается к протоколу заседания Комиссии.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3.9. Заседания комиссии проводятся в случае: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3.9.1.Обращения собственников помещений многоквартирного дома при возникновении спорных ситуаций в ходе актуализации </w:t>
      </w:r>
      <w:hyperlink r:id="rId9" w:history="1">
        <w:r w:rsidRPr="00B4537C">
          <w:rPr>
            <w:sz w:val="20"/>
            <w:szCs w:val="20"/>
          </w:rPr>
          <w:t>Программы</w:t>
        </w:r>
      </w:hyperlink>
      <w:r w:rsidRPr="00B4537C">
        <w:rPr>
          <w:sz w:val="20"/>
          <w:szCs w:val="20"/>
        </w:rPr>
        <w:t xml:space="preserve"> и (или) формировании краткосрочного плана реализации </w:t>
      </w:r>
      <w:hyperlink r:id="rId10" w:history="1">
        <w:r w:rsidRPr="00B4537C">
          <w:rPr>
            <w:sz w:val="20"/>
            <w:szCs w:val="20"/>
          </w:rPr>
          <w:t>Программы</w:t>
        </w:r>
      </w:hyperlink>
      <w:r w:rsidRPr="00B4537C">
        <w:rPr>
          <w:sz w:val="20"/>
          <w:szCs w:val="20"/>
        </w:rPr>
        <w:t>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B4537C">
        <w:rPr>
          <w:sz w:val="20"/>
          <w:szCs w:val="20"/>
        </w:rPr>
        <w:t xml:space="preserve">3.9.2.Обращения НКО «Фонд капитального ремонта» при принятии им решения в соответствии с </w:t>
      </w:r>
      <w:hyperlink r:id="rId11" w:history="1">
        <w:r w:rsidRPr="00B4537C">
          <w:rPr>
            <w:sz w:val="20"/>
            <w:szCs w:val="20"/>
          </w:rPr>
          <w:t>частью 4 статьи 181</w:t>
        </w:r>
      </w:hyperlink>
      <w:r w:rsidRPr="00B4537C">
        <w:rPr>
          <w:sz w:val="20"/>
          <w:szCs w:val="20"/>
        </w:rPr>
        <w:t xml:space="preserve"> Жилищного кодекса РФ, статьёй 12 Закона Кировской области от 02.07.2013 № 299-ЗО «О Фонде капитального ремонта общего имущества многоквартирных домов в Кировской области» об осуществлении зачета (отказе в зачете) стоимости отдельных работ по капитальному ремонту, выполненных до наступления установленного Программой срока проведения капитального ремонта</w:t>
      </w:r>
      <w:proofErr w:type="gramEnd"/>
      <w:r w:rsidRPr="00B4537C">
        <w:rPr>
          <w:sz w:val="20"/>
          <w:szCs w:val="20"/>
        </w:rPr>
        <w:t xml:space="preserve">, </w:t>
      </w:r>
      <w:proofErr w:type="gramStart"/>
      <w:r w:rsidRPr="00B4537C">
        <w:rPr>
          <w:sz w:val="20"/>
          <w:szCs w:val="20"/>
        </w:rPr>
        <w:t>в счет исполнения на будущий период обязательств по уплате взносов на капитальный ремонт собственниками помещений в многоквартирных домах</w:t>
      </w:r>
      <w:proofErr w:type="gramEnd"/>
      <w:r w:rsidRPr="00B4537C">
        <w:rPr>
          <w:sz w:val="20"/>
          <w:szCs w:val="20"/>
        </w:rPr>
        <w:t>, формирующих фонды капитального ремонта на счете, счетах НКО «Фонд капитального ремонта»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3.9.3. Принятия органом самоуправления решения о формировании фонда капитального ремонта общего имущества в многоквартирном доме в соответствии с </w:t>
      </w:r>
      <w:hyperlink r:id="rId12" w:history="1">
        <w:r w:rsidRPr="00B4537C">
          <w:rPr>
            <w:sz w:val="20"/>
            <w:szCs w:val="20"/>
          </w:rPr>
          <w:t>частью 7 статьи 189</w:t>
        </w:r>
      </w:hyperlink>
      <w:r w:rsidRPr="00B4537C">
        <w:rPr>
          <w:sz w:val="20"/>
          <w:szCs w:val="20"/>
        </w:rPr>
        <w:t xml:space="preserve"> Жилищного кодекса РФ.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3.10. По основаниям, предусмотренным п.п.3.9.2, 3.9.3 заседания комиссии проводятся в течение 5 дней с момента поступления соответствующего обращения.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3.11. В случае возникновения спорных ситуаций при актуализации </w:t>
      </w:r>
      <w:hyperlink r:id="rId13" w:history="1">
        <w:r w:rsidRPr="00B4537C">
          <w:rPr>
            <w:sz w:val="20"/>
            <w:szCs w:val="20"/>
          </w:rPr>
          <w:t>Программы</w:t>
        </w:r>
      </w:hyperlink>
      <w:r w:rsidRPr="00B4537C">
        <w:rPr>
          <w:sz w:val="20"/>
          <w:szCs w:val="20"/>
        </w:rPr>
        <w:t xml:space="preserve"> и (или) формировании краткосрочного плана реализации </w:t>
      </w:r>
      <w:hyperlink r:id="rId14" w:history="1">
        <w:r w:rsidRPr="00B4537C">
          <w:rPr>
            <w:sz w:val="20"/>
            <w:szCs w:val="20"/>
          </w:rPr>
          <w:t>Программы</w:t>
        </w:r>
      </w:hyperlink>
      <w:r w:rsidRPr="00B4537C">
        <w:rPr>
          <w:sz w:val="20"/>
          <w:szCs w:val="20"/>
        </w:rPr>
        <w:t xml:space="preserve"> уполномоченное собственниками помещений многоквартирного дома лицо направляет в Комиссию заявление с приложением документов, содержащих следующие сведения: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1) адрес и техническую характеристику (этажность, материалы стен и перекрытий и т.д.) многоквартирного дома и год ввода его в эксплуатацию (выписка из технического паспорта);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2) о проведенных ранее ремонтных работах соответствующих конструктивных элементов и инженерных систем общего имущества в многоквартирном доме;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3) о техническом состоянии соответствующих конструктивных элементов и инженерных систем общего имущества в многоквартирном доме.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3.12. Комиссия в течение 20 дней с момента поступления обращений, предусмотренных п.п.3.9.2, 3.9.3 настоящего Положения, принимает одно из следующих решений: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1) об установлении необходимости проведения работ по капитальному ремонту определенных строительных конструкций и (или) инженерных систем общего имущества в многоквартирном доме;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2) об установлении необходимости проведения в определенный срок работ по капитальному ремонту строительных конструкций и (или) инженерных систем общего имущества в многоквартирном доме;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3) о необходимости (отсутствии необходимости) повторного проведения в установленный </w:t>
      </w:r>
      <w:hyperlink r:id="rId15" w:history="1">
        <w:r w:rsidRPr="00B4537C">
          <w:rPr>
            <w:sz w:val="20"/>
            <w:szCs w:val="20"/>
          </w:rPr>
          <w:t>Программой</w:t>
        </w:r>
      </w:hyperlink>
      <w:r w:rsidRPr="00B4537C">
        <w:rPr>
          <w:sz w:val="20"/>
          <w:szCs w:val="20"/>
        </w:rPr>
        <w:t xml:space="preserve"> срок работ по капитальному ремонту общего имущества в многоквартирном доме (указанное решение принимается в случае, указанном в абзаце четвёртом пункта 3 настоящего Порядка).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3.13. При определении необходимости проведения капитального ремонта об</w:t>
      </w:r>
      <w:r w:rsidR="00EA009E" w:rsidRPr="00B4537C">
        <w:rPr>
          <w:sz w:val="20"/>
          <w:szCs w:val="20"/>
        </w:rPr>
        <w:t>щего имущества в многоквартирном доме</w:t>
      </w:r>
      <w:r w:rsidRPr="00B4537C">
        <w:rPr>
          <w:sz w:val="20"/>
          <w:szCs w:val="20"/>
        </w:rPr>
        <w:t xml:space="preserve"> применяются ведомственные строительные нормы: </w:t>
      </w:r>
      <w:proofErr w:type="gramStart"/>
      <w:r w:rsidRPr="00B4537C">
        <w:rPr>
          <w:sz w:val="20"/>
          <w:szCs w:val="20"/>
        </w:rPr>
        <w:t>ВСН 58-88(р) «</w:t>
      </w:r>
      <w:hyperlink r:id="rId16" w:history="1">
        <w:r w:rsidRPr="00B4537C">
          <w:rPr>
            <w:sz w:val="20"/>
            <w:szCs w:val="20"/>
          </w:rPr>
          <w:t>Положение</w:t>
        </w:r>
      </w:hyperlink>
      <w:r w:rsidRPr="00B4537C">
        <w:rPr>
          <w:sz w:val="20"/>
          <w:szCs w:val="20"/>
        </w:rPr>
        <w:t xml:space="preserve"> об организации и проведении реконструкции, ремонта и технического обслуживания зданий, объектов коммунального и социально-культурного назначения» (утверждены приказом Государственного комитета по архитектуре и градостроительству при Госстрое СССР от 23.11.1988 № 312) и ВСН 53-86(р) «</w:t>
      </w:r>
      <w:hyperlink r:id="rId17" w:history="1">
        <w:r w:rsidRPr="00B4537C">
          <w:rPr>
            <w:sz w:val="20"/>
            <w:szCs w:val="20"/>
          </w:rPr>
          <w:t>Правила</w:t>
        </w:r>
      </w:hyperlink>
      <w:r w:rsidRPr="00B4537C">
        <w:rPr>
          <w:sz w:val="20"/>
          <w:szCs w:val="20"/>
        </w:rPr>
        <w:t xml:space="preserve"> оценки физического износа жилых зданий» (утверждены приказом Государственного комитета по гражданскому строительству и архитектуре при Госстрое СССР от 24.12.1986 № 446).</w:t>
      </w:r>
      <w:proofErr w:type="gramEnd"/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3.14. Комиссия вправе запрашивать у организаций, осуществляющих управление многоквартирным домом или оказание услуг и (или) выполнение работ по содержанию и ремонту общего имущества в многоквартирном доме, информацию о техническом состоянии многоквартирного дома, для которого устанавливается необходимость проведения капитального ремонта.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Информация о техническом состоянии многоквартирного дома представляется указанной в настоящем пункте организацией по результатам проведенного в соответствии с </w:t>
      </w:r>
      <w:hyperlink r:id="rId18" w:history="1">
        <w:r w:rsidRPr="00B4537C">
          <w:rPr>
            <w:sz w:val="20"/>
            <w:szCs w:val="20"/>
          </w:rPr>
          <w:t>постановлением</w:t>
        </w:r>
      </w:hyperlink>
      <w:r w:rsidRPr="00B4537C">
        <w:rPr>
          <w:sz w:val="20"/>
          <w:szCs w:val="20"/>
        </w:rPr>
        <w:t xml:space="preserve"> Госстроя Российской Федерации от 27.09.2003 № 170 «Об утверждении Правил и норм технической эксплуатации </w:t>
      </w:r>
      <w:r w:rsidRPr="00B4537C">
        <w:rPr>
          <w:sz w:val="20"/>
          <w:szCs w:val="20"/>
        </w:rPr>
        <w:lastRenderedPageBreak/>
        <w:t>жилищного фонда» последнего планового осмотра многоквартирного дома в течение десяти дней с момента получения запроса комиссии.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3.15. С целью проверки представленной информации о техническом состоянии многоквартирного дома, требующего определения необходимости проведения капитального ремонта общего имущества в многоквартирном доме, комиссия вправе проводить осмотр такого дома.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3.16. Решение комиссии должно содержать: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1) адрес многоквартирного дома и год ввода его в эксплуатацию;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наименование конструктивных элементов и (или) инженерных систем общего имущества в многоквартирном доме, требующих капитального ремонта;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2) предложения по срокам проведения капитального ремонта определенных конструктивных элементов и (или) инженерных систем общего имущества в многоквартирном доме;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3) вывод о необходимости (отсутствии необходимости) повторного проведения в установленный </w:t>
      </w:r>
      <w:hyperlink r:id="rId19" w:history="1">
        <w:r w:rsidRPr="00B4537C">
          <w:rPr>
            <w:sz w:val="20"/>
            <w:szCs w:val="20"/>
          </w:rPr>
          <w:t>Программой</w:t>
        </w:r>
      </w:hyperlink>
      <w:r w:rsidRPr="00B4537C">
        <w:rPr>
          <w:sz w:val="20"/>
          <w:szCs w:val="20"/>
        </w:rPr>
        <w:t xml:space="preserve"> срок работ по капитальному ремонту общего имущества в многоквартирном доме (в случае принятия решения, указанного в абзаце четвёртом пункта 3 настоящего Порядка).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3.17. Решения комиссии оформляются протоколом, который подписывается членами комиссии, присутствующими на заседании. Копия решения комиссии в пятидневный срок с момента его принятия передается заявителю.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3.18. </w:t>
      </w:r>
      <w:proofErr w:type="gramStart"/>
      <w:r w:rsidRPr="00B4537C">
        <w:rPr>
          <w:sz w:val="20"/>
          <w:szCs w:val="20"/>
        </w:rPr>
        <w:t>Решение комиссии применяется НКО «Фонд капитального ремонта» при проведении ежегодной актуализации Программы в соответствии с пунктом 4 части 3 статьи 2 Закона Кировской области от 02.07.2013 № 298-ЗО «О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области».</w:t>
      </w:r>
      <w:proofErr w:type="gramEnd"/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3.19. Орган местного самоуправления в течение десяти дней с момента принятия решения комиссией размещает его на офи</w:t>
      </w:r>
      <w:r w:rsidR="00FB5540" w:rsidRPr="00B4537C">
        <w:rPr>
          <w:sz w:val="20"/>
          <w:szCs w:val="20"/>
        </w:rPr>
        <w:t>циальном сайте Омутнинского района</w:t>
      </w:r>
      <w:r w:rsidRPr="00B4537C">
        <w:rPr>
          <w:sz w:val="20"/>
          <w:szCs w:val="20"/>
        </w:rPr>
        <w:t xml:space="preserve"> в информационно-телекоммуникационной сети «Интернет» и направляет копию НКО «Фонд капитального ремонта».</w:t>
      </w:r>
    </w:p>
    <w:p w:rsidR="00880928" w:rsidRPr="00B4537C" w:rsidRDefault="00880928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3.20. Решения, принимаемые комиссией, могут быть обжалованы в судебном порядке в соответствии с законодательством Российской Федерации.</w:t>
      </w:r>
    </w:p>
    <w:p w:rsidR="00EA009E" w:rsidRDefault="00EA009E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4537C" w:rsidRDefault="00B4537C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4537C" w:rsidRPr="00B4537C" w:rsidRDefault="00B4537C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A009E" w:rsidRPr="00B4537C" w:rsidRDefault="00EA009E" w:rsidP="00B453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76ECD" w:rsidRPr="00B4537C" w:rsidRDefault="00F76ECD" w:rsidP="00B4537C">
      <w:pPr>
        <w:tabs>
          <w:tab w:val="right" w:pos="9356"/>
        </w:tabs>
        <w:jc w:val="both"/>
        <w:rPr>
          <w:sz w:val="20"/>
          <w:szCs w:val="20"/>
        </w:rPr>
      </w:pPr>
    </w:p>
    <w:p w:rsidR="00EA009E" w:rsidRPr="00B4537C" w:rsidRDefault="00EA009E" w:rsidP="00B4537C">
      <w:pPr>
        <w:tabs>
          <w:tab w:val="right" w:pos="9356"/>
        </w:tabs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                                                                               </w:t>
      </w:r>
      <w:r w:rsidR="00B4537C">
        <w:rPr>
          <w:sz w:val="20"/>
          <w:szCs w:val="20"/>
        </w:rPr>
        <w:t xml:space="preserve">                                              </w:t>
      </w:r>
      <w:r w:rsidRPr="00B4537C">
        <w:rPr>
          <w:sz w:val="20"/>
          <w:szCs w:val="20"/>
        </w:rPr>
        <w:t xml:space="preserve"> Приложение № 2</w:t>
      </w:r>
    </w:p>
    <w:p w:rsidR="00EA009E" w:rsidRPr="00B4537C" w:rsidRDefault="00EA009E" w:rsidP="00B4537C">
      <w:pPr>
        <w:tabs>
          <w:tab w:val="right" w:pos="9356"/>
        </w:tabs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                                                                                </w:t>
      </w:r>
      <w:r w:rsidR="00B4537C">
        <w:rPr>
          <w:sz w:val="20"/>
          <w:szCs w:val="20"/>
        </w:rPr>
        <w:t xml:space="preserve">                                                </w:t>
      </w:r>
      <w:r w:rsidRPr="00B4537C">
        <w:rPr>
          <w:sz w:val="20"/>
          <w:szCs w:val="20"/>
        </w:rPr>
        <w:t>УТВЕРЖДЕНО </w:t>
      </w:r>
    </w:p>
    <w:p w:rsidR="00EA009E" w:rsidRPr="00B4537C" w:rsidRDefault="00EA009E" w:rsidP="00B4537C">
      <w:pPr>
        <w:ind w:left="5387"/>
        <w:rPr>
          <w:sz w:val="20"/>
          <w:szCs w:val="20"/>
        </w:rPr>
      </w:pPr>
      <w:r w:rsidRPr="00B4537C">
        <w:rPr>
          <w:sz w:val="20"/>
          <w:szCs w:val="20"/>
        </w:rPr>
        <w:t>постановлением администрации Леснополянского сельского поселения  от  30.03.2022   №  10</w:t>
      </w:r>
    </w:p>
    <w:p w:rsidR="00EA009E" w:rsidRPr="00B4537C" w:rsidRDefault="00EA009E" w:rsidP="00B4537C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0"/>
          <w:szCs w:val="20"/>
        </w:rPr>
      </w:pPr>
      <w:r w:rsidRPr="00B4537C">
        <w:rPr>
          <w:b/>
          <w:bCs/>
          <w:color w:val="444444"/>
          <w:sz w:val="20"/>
          <w:szCs w:val="20"/>
        </w:rPr>
        <w:br/>
        <w:t>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</w:t>
      </w:r>
      <w:r w:rsidR="00F76ECD" w:rsidRPr="00B4537C">
        <w:rPr>
          <w:b/>
          <w:bCs/>
          <w:color w:val="444444"/>
          <w:sz w:val="20"/>
          <w:szCs w:val="20"/>
        </w:rPr>
        <w:t xml:space="preserve">щего имущества в многоквартирном доме по адресу: пос. Лесные Поляны, ул. </w:t>
      </w:r>
      <w:proofErr w:type="gramStart"/>
      <w:r w:rsidR="00F76ECD" w:rsidRPr="00B4537C">
        <w:rPr>
          <w:b/>
          <w:bCs/>
          <w:color w:val="444444"/>
          <w:sz w:val="20"/>
          <w:szCs w:val="20"/>
        </w:rPr>
        <w:t>Железнодорожная</w:t>
      </w:r>
      <w:proofErr w:type="gramEnd"/>
      <w:r w:rsidR="00F76ECD" w:rsidRPr="00B4537C">
        <w:rPr>
          <w:b/>
          <w:bCs/>
          <w:color w:val="444444"/>
          <w:sz w:val="20"/>
          <w:szCs w:val="20"/>
        </w:rPr>
        <w:t>,29 на территории Леснополянского сельского поселения</w:t>
      </w:r>
    </w:p>
    <w:p w:rsidR="00B63A76" w:rsidRPr="00B4537C" w:rsidRDefault="00B63A76" w:rsidP="00B4537C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  <w:sz w:val="20"/>
          <w:szCs w:val="20"/>
        </w:rPr>
      </w:pPr>
      <w:r w:rsidRPr="00B4537C">
        <w:rPr>
          <w:b/>
          <w:bCs/>
          <w:color w:val="444444"/>
          <w:sz w:val="20"/>
          <w:szCs w:val="20"/>
        </w:rPr>
        <w:t>1. Общие положения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1.1. </w:t>
      </w:r>
      <w:proofErr w:type="gramStart"/>
      <w:r w:rsidRPr="00B4537C">
        <w:rPr>
          <w:sz w:val="20"/>
          <w:szCs w:val="20"/>
        </w:rPr>
        <w:t>Настоящий порядок и перечень случаев оказания за счет средств бюджета Леснополянского сельского поселения   (далее - бюджет сельского поселения) дополнительной помощи при возникновении неотложной необходимости в проведении капитального ремонта общего имущества в многоквартирных домах устанавливает цели, условия, порядок, оказания за счет средств бюджета сельского поселения дополнительной помощи при возникновении неотложной необходимости в проведении капитального ремонта общего имущества многоквартирного дома.</w:t>
      </w:r>
      <w:proofErr w:type="gramEnd"/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1.2. Дополнительная помощь предоставляется за счет средств бюджетных ассигнований, выделенных из резервного фонда администрации Леснополянского сельского поселения (далее - администрация) на безвозмездной и безвозвратной основе, в целях проведения работ по капитальному ремонту общего имущества многоквартирного дома при возникновении неотложной необходимости.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1.3. Главным распорядителем бюджетных средств Леснополянского сельского поселения, которому в соответствии с бюджетным законодательством Российской Федерации </w:t>
      </w:r>
      <w:proofErr w:type="gramStart"/>
      <w:r w:rsidRPr="00B4537C">
        <w:rPr>
          <w:sz w:val="20"/>
          <w:szCs w:val="20"/>
        </w:rPr>
        <w:t>доведены лимиты бюджетных обязательств на проведение работ по капитальному ремонту общего имущества многоквартирного дома при возникновении неотложной необходимости является</w:t>
      </w:r>
      <w:proofErr w:type="gramEnd"/>
      <w:r w:rsidRPr="00B4537C">
        <w:rPr>
          <w:sz w:val="20"/>
          <w:szCs w:val="20"/>
        </w:rPr>
        <w:t xml:space="preserve"> администрация Леснополянского сельского поселения. </w:t>
      </w:r>
    </w:p>
    <w:p w:rsidR="00B63A76" w:rsidRPr="00B4537C" w:rsidRDefault="00B63A76" w:rsidP="00B4537C">
      <w:pPr>
        <w:pStyle w:val="formattext0"/>
        <w:jc w:val="center"/>
        <w:rPr>
          <w:b/>
          <w:sz w:val="20"/>
          <w:szCs w:val="20"/>
        </w:rPr>
      </w:pPr>
      <w:r w:rsidRPr="00B4537C">
        <w:rPr>
          <w:b/>
          <w:sz w:val="20"/>
          <w:szCs w:val="20"/>
        </w:rPr>
        <w:t>2. Перечень случаев проведения капитального ремонта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lastRenderedPageBreak/>
        <w:t>2.1. Неотложная необходимость в проведении капитального ремонта общего имущества многоквартирного дома - это опасные природные процессы или явления, а также происшествия техногенного характера, оказывающие негативные или разрушительные воздействия на конструктивные элементы и (или) внутридомовые инженерные системы многоквартирного дома, создающие угрозу жизни и здоровью людей, проживающих в таком многоквартирном доме.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2.1.1. К опасным природным процессам или явлениям относятся землетрясения, сели, оползни, лавины, подтопления территории, ураганы, смерчи, эрозии почвы.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2.1.2. </w:t>
      </w:r>
      <w:proofErr w:type="gramStart"/>
      <w:r w:rsidRPr="00B4537C">
        <w:rPr>
          <w:sz w:val="20"/>
          <w:szCs w:val="20"/>
        </w:rPr>
        <w:t>К происшествиям техногенного характера относятся транспортные аварии и катастрофы, взрывы, пожары, угрозы взрывов, аварии с выбросом (угрозой выброса) химически опасных веществ, аварии с выбросом (угрозой выброса) радиоактивных веществ, аварии выбросом (угрозой выброса) биологически опасных веществ, внезапное обрушение зданий, сооружений, аварии в электроэнергетических системах, аварии в коммунальных системах жизнеобеспечения, аварий на очистных сооружениях, гидродинамические аварии.</w:t>
      </w:r>
      <w:proofErr w:type="gramEnd"/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2.2. Капитальный ремонт общего имущества многоквартирного дома при возникновении неотложной необходимости капитального ремонта проводится за счет средств бюджетных ассигнований резервного фонда администрации (далее - средства резервного фонда).</w:t>
      </w:r>
    </w:p>
    <w:p w:rsidR="00B63A76" w:rsidRPr="00B4537C" w:rsidRDefault="00B63A76" w:rsidP="00B4537C">
      <w:pPr>
        <w:pStyle w:val="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4537C">
        <w:rPr>
          <w:rFonts w:ascii="Times New Roman" w:hAnsi="Times New Roman" w:cs="Times New Roman"/>
          <w:color w:val="auto"/>
          <w:sz w:val="20"/>
          <w:szCs w:val="20"/>
        </w:rPr>
        <w:t>3. Условия и порядок проведения капитального ремонта</w:t>
      </w:r>
    </w:p>
    <w:p w:rsidR="00C07D32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3.1. Рассмотрение вопроса о возможности, целесообразности и обоснованности выделения средств резервного фонда осуществляется комиссией по предупреждению и ликвидации чрезвычайных ситуаций и обеспечению пожарной безопасности </w:t>
      </w:r>
      <w:r w:rsidR="00C07D32" w:rsidRPr="00B4537C">
        <w:rPr>
          <w:sz w:val="20"/>
          <w:szCs w:val="20"/>
        </w:rPr>
        <w:t>при администрации Омутнинского района</w:t>
      </w:r>
      <w:r w:rsidRPr="00B4537C">
        <w:rPr>
          <w:sz w:val="20"/>
          <w:szCs w:val="20"/>
        </w:rPr>
        <w:t>.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Основанием для подготовки проекта распоряжения о выделении средств резервного фонда является решение КЧС, принятое в соответствии с положением о порядке использования бюджетных ассигнований администрации.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3.2. </w:t>
      </w:r>
      <w:proofErr w:type="gramStart"/>
      <w:r w:rsidRPr="00B4537C">
        <w:rPr>
          <w:sz w:val="20"/>
          <w:szCs w:val="20"/>
        </w:rPr>
        <w:t>Для подготовки распоряжения о выделение средств резервного фонда администрации не позднее 1-го рабочего дня со дня оформления решения КЧС направляет организации, осуществляющее управление многоквартирным домом, письмо о необходимости направления в Администрацию не позднее 7 рабочих дней сметного расчета на проведение капитального ремонта конструктивных элементов и (или) инженерных систем многоквартирного дома, поврежденных в ходе возникновения опасности природного процесса или явления.</w:t>
      </w:r>
      <w:proofErr w:type="gramEnd"/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Подготовка проекта распоряжения </w:t>
      </w:r>
      <w:proofErr w:type="gramStart"/>
      <w:r w:rsidRPr="00B4537C">
        <w:rPr>
          <w:sz w:val="20"/>
          <w:szCs w:val="20"/>
        </w:rPr>
        <w:t>о выделении средств резервного фонда в связи с возникновением с необходимостью с проведение</w:t>
      </w:r>
      <w:proofErr w:type="gramEnd"/>
      <w:r w:rsidRPr="00B4537C">
        <w:rPr>
          <w:sz w:val="20"/>
          <w:szCs w:val="20"/>
        </w:rPr>
        <w:t xml:space="preserve"> капитального ремонта в проведении капитального ремонта общего имущества многоквартирного дома осуществляется в соответствии с правовыми актами администрации.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3.3. Стоимость работ и (или) услуг по капитальному ремонту общего имущества в многоквартирном доме не может превышать предельные стоимости работ и (или) услуг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ремонта.</w:t>
      </w:r>
    </w:p>
    <w:p w:rsidR="00B63A76" w:rsidRPr="00B4537C" w:rsidRDefault="00B63A76" w:rsidP="00B4537C">
      <w:pPr>
        <w:pStyle w:val="formattext0"/>
        <w:spacing w:before="0" w:beforeAutospacing="0" w:after="0" w:afterAutospacing="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3.4. Перечень работ и (или) услуг по капитальному ремонту общего имущества в многоквартирном доме, выполнение и (или) оказание которых финансируется в соответствии с н</w:t>
      </w:r>
      <w:r w:rsidR="00C07D32" w:rsidRPr="00B4537C">
        <w:rPr>
          <w:sz w:val="20"/>
          <w:szCs w:val="20"/>
        </w:rPr>
        <w:t>астоящим Порядком, установлен</w:t>
      </w:r>
      <w:r w:rsidRPr="00B4537C">
        <w:rPr>
          <w:sz w:val="20"/>
          <w:szCs w:val="20"/>
        </w:rPr>
        <w:t xml:space="preserve"> действующим законодательством о капитальном ремонте общего </w:t>
      </w:r>
      <w:r w:rsidR="00C07D32" w:rsidRPr="00B4537C">
        <w:rPr>
          <w:sz w:val="20"/>
          <w:szCs w:val="20"/>
        </w:rPr>
        <w:t>имущества многоквартирных домах:</w:t>
      </w:r>
    </w:p>
    <w:p w:rsidR="00C07D32" w:rsidRPr="00B4537C" w:rsidRDefault="00C07D32" w:rsidP="00B4537C">
      <w:pPr>
        <w:pStyle w:val="formattext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1) </w:t>
      </w:r>
      <w:r w:rsidRPr="00B4537C">
        <w:rPr>
          <w:rStyle w:val="match"/>
          <w:sz w:val="20"/>
          <w:szCs w:val="20"/>
        </w:rPr>
        <w:t>ремонт</w:t>
      </w:r>
      <w:r w:rsidRPr="00B4537C">
        <w:rPr>
          <w:sz w:val="20"/>
          <w:szCs w:val="20"/>
        </w:rPr>
        <w:t xml:space="preserve"> внутридомовых инженерны</w:t>
      </w:r>
      <w:r w:rsidR="00B4537C" w:rsidRPr="00B4537C">
        <w:rPr>
          <w:sz w:val="20"/>
          <w:szCs w:val="20"/>
        </w:rPr>
        <w:t>х систем электро-, тепло-</w:t>
      </w:r>
      <w:r w:rsidRPr="00B4537C">
        <w:rPr>
          <w:sz w:val="20"/>
          <w:szCs w:val="20"/>
        </w:rPr>
        <w:t>, водоснабжения, водоотведения;</w:t>
      </w:r>
    </w:p>
    <w:p w:rsidR="00C07D32" w:rsidRPr="00B4537C" w:rsidRDefault="00C07D32" w:rsidP="00B4537C">
      <w:pPr>
        <w:pStyle w:val="formattext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2) </w:t>
      </w:r>
      <w:r w:rsidRPr="00B4537C">
        <w:rPr>
          <w:rStyle w:val="match"/>
          <w:sz w:val="20"/>
          <w:szCs w:val="20"/>
        </w:rPr>
        <w:t>ремонт</w:t>
      </w:r>
      <w:r w:rsidRPr="00B4537C">
        <w:rPr>
          <w:sz w:val="20"/>
          <w:szCs w:val="20"/>
        </w:rPr>
        <w:t xml:space="preserve"> крыши;</w:t>
      </w:r>
    </w:p>
    <w:p w:rsidR="00C07D32" w:rsidRPr="00B4537C" w:rsidRDefault="00C07D32" w:rsidP="00B4537C">
      <w:pPr>
        <w:pStyle w:val="formattext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3) </w:t>
      </w:r>
      <w:r w:rsidRPr="00B4537C">
        <w:rPr>
          <w:rStyle w:val="match"/>
          <w:sz w:val="20"/>
          <w:szCs w:val="20"/>
        </w:rPr>
        <w:t>ремонт</w:t>
      </w:r>
      <w:r w:rsidRPr="00B4537C">
        <w:rPr>
          <w:sz w:val="20"/>
          <w:szCs w:val="20"/>
        </w:rPr>
        <w:t xml:space="preserve"> подвальных помещений, относящихся к </w:t>
      </w:r>
      <w:r w:rsidRPr="00B4537C">
        <w:rPr>
          <w:rStyle w:val="match"/>
          <w:sz w:val="20"/>
          <w:szCs w:val="20"/>
        </w:rPr>
        <w:t>общему</w:t>
      </w:r>
      <w:r w:rsidRPr="00B4537C">
        <w:rPr>
          <w:sz w:val="20"/>
          <w:szCs w:val="20"/>
        </w:rPr>
        <w:t xml:space="preserve"> </w:t>
      </w:r>
      <w:r w:rsidRPr="00B4537C">
        <w:rPr>
          <w:rStyle w:val="match"/>
          <w:sz w:val="20"/>
          <w:szCs w:val="20"/>
        </w:rPr>
        <w:t>имуществу</w:t>
      </w:r>
      <w:r w:rsidRPr="00B4537C">
        <w:rPr>
          <w:sz w:val="20"/>
          <w:szCs w:val="20"/>
        </w:rPr>
        <w:t xml:space="preserve"> в </w:t>
      </w:r>
      <w:r w:rsidRPr="00B4537C">
        <w:rPr>
          <w:rStyle w:val="match"/>
          <w:sz w:val="20"/>
          <w:szCs w:val="20"/>
        </w:rPr>
        <w:t>многоквартирном</w:t>
      </w:r>
      <w:r w:rsidRPr="00B4537C">
        <w:rPr>
          <w:sz w:val="20"/>
          <w:szCs w:val="20"/>
        </w:rPr>
        <w:t xml:space="preserve"> </w:t>
      </w:r>
      <w:r w:rsidRPr="00B4537C">
        <w:rPr>
          <w:rStyle w:val="match"/>
          <w:sz w:val="20"/>
          <w:szCs w:val="20"/>
        </w:rPr>
        <w:t>доме</w:t>
      </w:r>
      <w:r w:rsidRPr="00B4537C">
        <w:rPr>
          <w:sz w:val="20"/>
          <w:szCs w:val="20"/>
        </w:rPr>
        <w:t>;</w:t>
      </w:r>
    </w:p>
    <w:p w:rsidR="00C07D32" w:rsidRPr="00B4537C" w:rsidRDefault="00C07D32" w:rsidP="00B4537C">
      <w:pPr>
        <w:pStyle w:val="formattext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4) </w:t>
      </w:r>
      <w:r w:rsidRPr="00B4537C">
        <w:rPr>
          <w:rStyle w:val="match"/>
          <w:sz w:val="20"/>
          <w:szCs w:val="20"/>
        </w:rPr>
        <w:t>ремонт</w:t>
      </w:r>
      <w:r w:rsidRPr="00B4537C">
        <w:rPr>
          <w:sz w:val="20"/>
          <w:szCs w:val="20"/>
        </w:rPr>
        <w:t xml:space="preserve"> фасада;</w:t>
      </w:r>
    </w:p>
    <w:p w:rsidR="00C07D32" w:rsidRPr="00B4537C" w:rsidRDefault="00C07D32" w:rsidP="00B4537C">
      <w:pPr>
        <w:pStyle w:val="formattext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5) утепление фасада в </w:t>
      </w:r>
      <w:r w:rsidRPr="00B4537C">
        <w:rPr>
          <w:rStyle w:val="match"/>
          <w:sz w:val="20"/>
          <w:szCs w:val="20"/>
        </w:rPr>
        <w:t>случае</w:t>
      </w:r>
      <w:r w:rsidRPr="00B4537C">
        <w:rPr>
          <w:sz w:val="20"/>
          <w:szCs w:val="20"/>
        </w:rPr>
        <w:t xml:space="preserve">, если </w:t>
      </w:r>
      <w:r w:rsidRPr="00B4537C">
        <w:rPr>
          <w:rStyle w:val="match"/>
          <w:sz w:val="20"/>
          <w:szCs w:val="20"/>
        </w:rPr>
        <w:t>необходимость</w:t>
      </w:r>
      <w:r w:rsidRPr="00B4537C">
        <w:rPr>
          <w:sz w:val="20"/>
          <w:szCs w:val="20"/>
        </w:rPr>
        <w:t xml:space="preserve"> </w:t>
      </w:r>
      <w:r w:rsidRPr="00B4537C">
        <w:rPr>
          <w:rStyle w:val="match"/>
          <w:sz w:val="20"/>
          <w:szCs w:val="20"/>
        </w:rPr>
        <w:t>проведения</w:t>
      </w:r>
      <w:r w:rsidRPr="00B4537C">
        <w:rPr>
          <w:sz w:val="20"/>
          <w:szCs w:val="20"/>
        </w:rPr>
        <w:t xml:space="preserve"> данных работ установлена заключением специализированной организации, подготовленным по результатам энергетического обследования </w:t>
      </w:r>
      <w:r w:rsidRPr="00B4537C">
        <w:rPr>
          <w:rStyle w:val="match"/>
          <w:sz w:val="20"/>
          <w:szCs w:val="20"/>
        </w:rPr>
        <w:t>многоквартирного</w:t>
      </w:r>
      <w:r w:rsidRPr="00B4537C">
        <w:rPr>
          <w:sz w:val="20"/>
          <w:szCs w:val="20"/>
        </w:rPr>
        <w:t xml:space="preserve"> </w:t>
      </w:r>
      <w:r w:rsidRPr="00B4537C">
        <w:rPr>
          <w:rStyle w:val="match"/>
          <w:sz w:val="20"/>
          <w:szCs w:val="20"/>
        </w:rPr>
        <w:t>дома</w:t>
      </w:r>
      <w:r w:rsidRPr="00B4537C">
        <w:rPr>
          <w:sz w:val="20"/>
          <w:szCs w:val="20"/>
        </w:rPr>
        <w:t>;</w:t>
      </w:r>
    </w:p>
    <w:p w:rsidR="00C07D32" w:rsidRPr="00B4537C" w:rsidRDefault="00C07D32" w:rsidP="00B4537C">
      <w:pPr>
        <w:pStyle w:val="formattext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6) </w:t>
      </w:r>
      <w:r w:rsidRPr="00B4537C">
        <w:rPr>
          <w:rStyle w:val="match"/>
          <w:sz w:val="20"/>
          <w:szCs w:val="20"/>
        </w:rPr>
        <w:t>ремонт</w:t>
      </w:r>
      <w:r w:rsidRPr="00B4537C">
        <w:rPr>
          <w:sz w:val="20"/>
          <w:szCs w:val="20"/>
        </w:rPr>
        <w:t xml:space="preserve"> фундамента </w:t>
      </w:r>
      <w:r w:rsidRPr="00B4537C">
        <w:rPr>
          <w:rStyle w:val="match"/>
          <w:sz w:val="20"/>
          <w:szCs w:val="20"/>
        </w:rPr>
        <w:t>многоквартирного</w:t>
      </w:r>
      <w:r w:rsidRPr="00B4537C">
        <w:rPr>
          <w:sz w:val="20"/>
          <w:szCs w:val="20"/>
        </w:rPr>
        <w:t xml:space="preserve"> </w:t>
      </w:r>
      <w:r w:rsidRPr="00B4537C">
        <w:rPr>
          <w:rStyle w:val="match"/>
          <w:sz w:val="20"/>
          <w:szCs w:val="20"/>
        </w:rPr>
        <w:t>дома</w:t>
      </w:r>
      <w:r w:rsidRPr="00B4537C">
        <w:rPr>
          <w:sz w:val="20"/>
          <w:szCs w:val="20"/>
        </w:rPr>
        <w:t>;</w:t>
      </w:r>
    </w:p>
    <w:p w:rsidR="00C07D32" w:rsidRPr="00B4537C" w:rsidRDefault="00C07D32" w:rsidP="00B4537C">
      <w:pPr>
        <w:pStyle w:val="formattext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7) разработку проектной документации в </w:t>
      </w:r>
      <w:r w:rsidRPr="00B4537C">
        <w:rPr>
          <w:rStyle w:val="match"/>
          <w:sz w:val="20"/>
          <w:szCs w:val="20"/>
        </w:rPr>
        <w:t>случае</w:t>
      </w:r>
      <w:r w:rsidRPr="00B4537C">
        <w:rPr>
          <w:sz w:val="20"/>
          <w:szCs w:val="20"/>
        </w:rPr>
        <w:t>, если законодательством Российской Федерации требуется ее разработка;</w:t>
      </w:r>
    </w:p>
    <w:p w:rsidR="00C07D32" w:rsidRPr="00B4537C" w:rsidRDefault="00C07D32" w:rsidP="00B4537C">
      <w:pPr>
        <w:pStyle w:val="formattext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8) </w:t>
      </w:r>
      <w:r w:rsidRPr="00B4537C">
        <w:rPr>
          <w:rStyle w:val="match"/>
          <w:sz w:val="20"/>
          <w:szCs w:val="20"/>
        </w:rPr>
        <w:t>проведение</w:t>
      </w:r>
      <w:r w:rsidRPr="00B4537C">
        <w:rPr>
          <w:sz w:val="20"/>
          <w:szCs w:val="20"/>
        </w:rPr>
        <w:t xml:space="preserve"> государственной экспертизы проекта, в </w:t>
      </w:r>
      <w:r w:rsidRPr="00B4537C">
        <w:rPr>
          <w:rStyle w:val="match"/>
          <w:sz w:val="20"/>
          <w:szCs w:val="20"/>
        </w:rPr>
        <w:t>случае</w:t>
      </w:r>
      <w:r w:rsidRPr="00B4537C">
        <w:rPr>
          <w:sz w:val="20"/>
          <w:szCs w:val="20"/>
        </w:rPr>
        <w:t xml:space="preserve">, если законодательством Российской Федерации требуется </w:t>
      </w:r>
      <w:r w:rsidRPr="00B4537C">
        <w:rPr>
          <w:rStyle w:val="match"/>
          <w:sz w:val="20"/>
          <w:szCs w:val="20"/>
        </w:rPr>
        <w:t>проведение</w:t>
      </w:r>
      <w:r w:rsidRPr="00B4537C">
        <w:rPr>
          <w:sz w:val="20"/>
          <w:szCs w:val="20"/>
        </w:rPr>
        <w:t xml:space="preserve"> таких экспертиз;</w:t>
      </w:r>
    </w:p>
    <w:p w:rsidR="00C07D32" w:rsidRPr="00B4537C" w:rsidRDefault="00C07D32" w:rsidP="00B4537C">
      <w:pPr>
        <w:pStyle w:val="formattext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9) осуществление строительного контроля.</w:t>
      </w:r>
    </w:p>
    <w:p w:rsidR="00C07D32" w:rsidRPr="00B4537C" w:rsidRDefault="00C07D32" w:rsidP="00B4537C">
      <w:pPr>
        <w:pStyle w:val="formattext0"/>
        <w:spacing w:before="0" w:beforeAutospacing="0" w:after="0" w:afterAutospacing="0"/>
        <w:jc w:val="both"/>
        <w:rPr>
          <w:sz w:val="20"/>
          <w:szCs w:val="20"/>
        </w:rPr>
      </w:pPr>
    </w:p>
    <w:p w:rsidR="00B63A76" w:rsidRPr="00B4537C" w:rsidRDefault="00B63A76" w:rsidP="00B4537C">
      <w:pPr>
        <w:pStyle w:val="formattext0"/>
        <w:spacing w:before="0" w:beforeAutospacing="0" w:after="0" w:afterAutospacing="0"/>
        <w:jc w:val="both"/>
        <w:rPr>
          <w:sz w:val="20"/>
          <w:szCs w:val="20"/>
        </w:rPr>
      </w:pPr>
      <w:r w:rsidRPr="00B4537C">
        <w:rPr>
          <w:sz w:val="20"/>
          <w:szCs w:val="20"/>
        </w:rPr>
        <w:lastRenderedPageBreak/>
        <w:t>3.5. При возникновении неотложной необходимости капитального ремонта такой ремонт осуществляется без его включения в муниципальный краткосрочный план региональной программы капитального ремонта общего имущества в многоквартирных домах на соответствующие годы и только в объеме, необходимом для ликвидации последствий, вызванных опасными природными процессами или явлениями, а также происшествиями техногенного характера.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3.6. </w:t>
      </w:r>
      <w:proofErr w:type="gramStart"/>
      <w:r w:rsidRPr="00B4537C">
        <w:rPr>
          <w:sz w:val="20"/>
          <w:szCs w:val="20"/>
        </w:rPr>
        <w:t>Средства резервного фонда предоставляются на основании договора о предоставлении средств бюджетных ассигнований резервного фонда администрации, в связи с возникновением неотложной необходимости в проведении капитального ремонта общего имущества многоквартирного дома (далее - Договор), заключенного между владельцем специального счета многоквартирного дома (при формировании фонда капитального ремонта на специальном счете) или некоммерческой организации "Фонд капитального ремонта общего и имущества многоквартирных домов Кировской области" (далее</w:t>
      </w:r>
      <w:proofErr w:type="gramEnd"/>
      <w:r w:rsidRPr="00B4537C">
        <w:rPr>
          <w:sz w:val="20"/>
          <w:szCs w:val="20"/>
        </w:rPr>
        <w:t xml:space="preserve"> - региональный оператор) не позднее 7 рабочих дней со дня принятия распоряжения о выделении бюджетных ассигнований резервного фонда администрации (далее - Распоряжения).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3.7. Перечисление средств резервного фонда осуществляется администрацией на основании Распоряжения и Договора после предоставления в администрацию отчета о выполнения работ и (или) услуг, в связи с возникновением неотложной необходимости в проведении капитального ремонта общего имущества многоквартирного дома по форме, утвержденной администрацией, являющейся приложением к договору, с приложением заверенных копий следующих документов: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- договор на выполнение работ и (или) оказание услуг на разработку проектно-сметной документации, осуществление строительного контроля, выполнение строительно-монтажных работ по капитальному ремонту конструктивных элементов и (или) инженерных систем многоквартирного дома, поврежденных в ходе возникновения опасного природного процесса или явления, а также происшествия техногенного характера;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- выписка из реестра членов саморегулируемой организации в отношении исполнителя работ и (или) услуг;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- справка о стоимости выполненных работ и затрат по унифицированной форме КС-3;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- акт о приемке выполненных работ по унифицированной форме КС-2;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proofErr w:type="gramStart"/>
      <w:r w:rsidRPr="00B4537C">
        <w:rPr>
          <w:sz w:val="20"/>
          <w:szCs w:val="20"/>
        </w:rPr>
        <w:t>- акт приемки оказанных услуг и (или) выполненных работ, согласованной с уполномоченным лицом администрации сельского поселения, подписанный членами приемочной комиссии, в том числе собственникам помещения в многоквартирном доме, уполномоченным решением общего собрания собственников помещений многоквартирного дома участвовать в приемке выполненных работ и (или) услуг по капитальному ремонту, в том числе подписывать соответствующие акты;</w:t>
      </w:r>
      <w:proofErr w:type="gramEnd"/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- реквизиты специального или расчетного счета для перечисления средств резервного фонда.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3.8. Перечисление бюджетных ассигнований из резервного фонда администрации осуществляется администрацией с учетом способа формирования фонда капитального ремонта путем перечисления финансовых </w:t>
      </w:r>
      <w:proofErr w:type="gramStart"/>
      <w:r w:rsidRPr="00B4537C">
        <w:rPr>
          <w:sz w:val="20"/>
          <w:szCs w:val="20"/>
        </w:rPr>
        <w:t>средств</w:t>
      </w:r>
      <w:proofErr w:type="gramEnd"/>
      <w:r w:rsidRPr="00B4537C">
        <w:rPr>
          <w:sz w:val="20"/>
          <w:szCs w:val="20"/>
        </w:rPr>
        <w:t xml:space="preserve"> в размере фактически выполненных работ (услуг) на расчетный счет регионального оператора либо специальный счет многоквартирного дома, открытый для формирования фонда капитального ремонта.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В том случае, если стоимость фактически выполненных работ увеличилась по сравнению с размером средств, предусмотренных Договором, то сумма в размере превышения подлежит оплате за счет средств собственников помещений в многоквартирном доме.</w:t>
      </w:r>
    </w:p>
    <w:p w:rsidR="00B63A76" w:rsidRPr="00B4537C" w:rsidRDefault="00B63A76" w:rsidP="00B4537C">
      <w:pPr>
        <w:pStyle w:val="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4537C">
        <w:rPr>
          <w:rFonts w:ascii="Times New Roman" w:hAnsi="Times New Roman" w:cs="Times New Roman"/>
          <w:color w:val="auto"/>
          <w:sz w:val="20"/>
          <w:szCs w:val="20"/>
        </w:rPr>
        <w:t>4. Требование к отчетности</w:t>
      </w:r>
    </w:p>
    <w:p w:rsidR="00B4537C" w:rsidRPr="00B4537C" w:rsidRDefault="00B63A76" w:rsidP="003C1682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4.1. Отчетность о расходовании бюджетных ассигнований из резервного фонда администрации предоставляется в сроки и по форме, установленные Договором.5. </w:t>
      </w:r>
      <w:proofErr w:type="gramStart"/>
      <w:r w:rsidRPr="00B4537C">
        <w:rPr>
          <w:sz w:val="20"/>
          <w:szCs w:val="20"/>
        </w:rPr>
        <w:t>Контроль за</w:t>
      </w:r>
      <w:proofErr w:type="gramEnd"/>
      <w:r w:rsidRPr="00B4537C">
        <w:rPr>
          <w:sz w:val="20"/>
          <w:szCs w:val="20"/>
        </w:rPr>
        <w:t xml:space="preserve"> соблюдением условий, </w:t>
      </w:r>
    </w:p>
    <w:p w:rsidR="00B63A76" w:rsidRPr="00B4537C" w:rsidRDefault="00B63A76" w:rsidP="00B4537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4537C">
        <w:rPr>
          <w:rFonts w:ascii="Times New Roman" w:hAnsi="Times New Roman" w:cs="Times New Roman"/>
          <w:color w:val="auto"/>
          <w:sz w:val="20"/>
          <w:szCs w:val="20"/>
        </w:rPr>
        <w:t>целей и порядка предоставления субсидии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5.1. Администрация и орган муниципального финансового контроля осуществляют обязательную проверку соблюдения условий, целей и порядка предоставления средств резервного фонда их получателями.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lastRenderedPageBreak/>
        <w:t>5.2. Получатель субсидии несет ответственность за использование субсидии в соответствии с целями и условиями, предусмотренными настоящим Порядком и действующим законодательством.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5.3. При предоставлении средств резервного фонда обязательным условием, включаемым в Договор, и в договоры, заключенные в целях исполнения обязательств по данному Договору, является согласие соответственно получателя средств резервного фонда и лиц, являющихся поставщиками (подрядчиками, исполнителями) по договорам,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proofErr w:type="gramStart"/>
      <w:r w:rsidRPr="00B4537C">
        <w:rPr>
          <w:sz w:val="20"/>
          <w:szCs w:val="20"/>
        </w:rPr>
        <w:t>в</w:t>
      </w:r>
      <w:proofErr w:type="gramEnd"/>
      <w:r w:rsidRPr="00B4537C">
        <w:rPr>
          <w:sz w:val="20"/>
          <w:szCs w:val="20"/>
        </w:rPr>
        <w:t xml:space="preserve"> </w:t>
      </w:r>
      <w:proofErr w:type="gramStart"/>
      <w:r w:rsidRPr="00B4537C">
        <w:rPr>
          <w:sz w:val="20"/>
          <w:szCs w:val="20"/>
        </w:rPr>
        <w:t>их</w:t>
      </w:r>
      <w:proofErr w:type="gramEnd"/>
      <w:r w:rsidRPr="00B4537C">
        <w:rPr>
          <w:sz w:val="20"/>
          <w:szCs w:val="20"/>
        </w:rPr>
        <w:t xml:space="preserve"> уставных (</w:t>
      </w:r>
      <w:proofErr w:type="gramStart"/>
      <w:r w:rsidRPr="00B4537C">
        <w:rPr>
          <w:sz w:val="20"/>
          <w:szCs w:val="20"/>
        </w:rPr>
        <w:t>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и органом муниципального финансового контроля проверок соблюдения ими условий, целей и порядка предоставления средств резервного фонда.</w:t>
      </w:r>
      <w:proofErr w:type="gramEnd"/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5.4. Предоставление средств резервного фонда прекращается в случаях: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- выявления нецелевого использования средств резервного фонда получателем субсидии;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- неисполнения или ненадлежащего исполнения получателем средств резервного фонда обязательств, предусмотренных Договором и настоящим Порядком.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5.5. В случае выявления администрацией и (или) органом муниципального финансового контроля фактов нецелевого использования средств резервного фонда, предоставления получателем заведомо ложных сведений, нарушения условий настоящего Порядка, Договора, средства резервного фонда подлежат возврату в бюджет Леснополянского сельского поселения.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5.6. Возврат средств резервного фонда осуществляется в следующем порядке: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5.6.1. Администрация в течение 10 рабочих дней со дня </w:t>
      </w:r>
      <w:proofErr w:type="gramStart"/>
      <w:r w:rsidRPr="00B4537C">
        <w:rPr>
          <w:sz w:val="20"/>
          <w:szCs w:val="20"/>
        </w:rPr>
        <w:t>выявления факта нецелевого использования средств резервного фонда</w:t>
      </w:r>
      <w:proofErr w:type="gramEnd"/>
      <w:r w:rsidRPr="00B4537C">
        <w:rPr>
          <w:sz w:val="20"/>
          <w:szCs w:val="20"/>
        </w:rPr>
        <w:t xml:space="preserve"> и (или) нарушения получателем средств резервного фонда условий, установленных при предоставлении средств резервного фонда настоящим Порядком, Договором, направляет получателю средств резервного фонда требование о возврате субсидии.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5.6.2. Требование о возврате средств резервного фонда должно быть исполнено получателем субсидии в течение 10 рабочих дней со дня получения указанного требования.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>5.6.3. В случае невыполнения получателем средств резервного фонда в установленный срок требования о возврате средств резервного фонда администрация сельского поселения обеспечивает взыскание средств резервного фонда в судебном порядке в соответствии с действующим законодательством Российской Федерации.</w:t>
      </w:r>
    </w:p>
    <w:p w:rsidR="00B63A76" w:rsidRPr="00B4537C" w:rsidRDefault="00B63A76" w:rsidP="00B4537C">
      <w:pPr>
        <w:pStyle w:val="formattext0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5.7. Остаток неиспользованных средств резервного фонда в отчетном финансовом году подлежит возврату в бюджет </w:t>
      </w:r>
      <w:proofErr w:type="spellStart"/>
      <w:r w:rsidRPr="00B4537C">
        <w:rPr>
          <w:sz w:val="20"/>
          <w:szCs w:val="20"/>
        </w:rPr>
        <w:t>Бурмакинкого</w:t>
      </w:r>
      <w:proofErr w:type="spellEnd"/>
      <w:r w:rsidRPr="00B4537C">
        <w:rPr>
          <w:sz w:val="20"/>
          <w:szCs w:val="20"/>
        </w:rPr>
        <w:t xml:space="preserve"> сельского поселения  не позднее 25 декабря текущего финансового года.</w:t>
      </w:r>
    </w:p>
    <w:p w:rsidR="00B63A76" w:rsidRPr="00B4537C" w:rsidRDefault="00B63A76" w:rsidP="00B4537C">
      <w:pPr>
        <w:pStyle w:val="copyright"/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 </w:t>
      </w:r>
    </w:p>
    <w:p w:rsidR="00880928" w:rsidRPr="00B4537C" w:rsidRDefault="00B63A76" w:rsidP="00B4537C">
      <w:pPr>
        <w:jc w:val="both"/>
        <w:rPr>
          <w:sz w:val="20"/>
          <w:szCs w:val="20"/>
        </w:rPr>
      </w:pPr>
      <w:r w:rsidRPr="00B4537C">
        <w:rPr>
          <w:sz w:val="20"/>
          <w:szCs w:val="20"/>
        </w:rPr>
        <w:t xml:space="preserve"> </w:t>
      </w:r>
    </w:p>
    <w:sectPr w:rsidR="00880928" w:rsidRPr="00B4537C" w:rsidSect="00F76EC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81FFE"/>
    <w:multiLevelType w:val="hybridMultilevel"/>
    <w:tmpl w:val="0990333C"/>
    <w:lvl w:ilvl="0" w:tplc="F6746E9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928"/>
    <w:rsid w:val="00044030"/>
    <w:rsid w:val="000902E1"/>
    <w:rsid w:val="000E6226"/>
    <w:rsid w:val="000F4673"/>
    <w:rsid w:val="003C1682"/>
    <w:rsid w:val="003D5C3B"/>
    <w:rsid w:val="00485438"/>
    <w:rsid w:val="004C7A0A"/>
    <w:rsid w:val="00506AF1"/>
    <w:rsid w:val="005C7D4D"/>
    <w:rsid w:val="00673B87"/>
    <w:rsid w:val="006C2441"/>
    <w:rsid w:val="00707D21"/>
    <w:rsid w:val="00714E11"/>
    <w:rsid w:val="0075027D"/>
    <w:rsid w:val="0075144D"/>
    <w:rsid w:val="0078642E"/>
    <w:rsid w:val="007D33FC"/>
    <w:rsid w:val="007D5AA0"/>
    <w:rsid w:val="00880928"/>
    <w:rsid w:val="008B4276"/>
    <w:rsid w:val="008C4EE7"/>
    <w:rsid w:val="008F2C60"/>
    <w:rsid w:val="00912DB8"/>
    <w:rsid w:val="00922C7B"/>
    <w:rsid w:val="00970D1F"/>
    <w:rsid w:val="009731C9"/>
    <w:rsid w:val="009832FE"/>
    <w:rsid w:val="00991FD6"/>
    <w:rsid w:val="00AF2986"/>
    <w:rsid w:val="00B23E8C"/>
    <w:rsid w:val="00B4537C"/>
    <w:rsid w:val="00B61803"/>
    <w:rsid w:val="00B63A76"/>
    <w:rsid w:val="00B66D4E"/>
    <w:rsid w:val="00B7558A"/>
    <w:rsid w:val="00C07D32"/>
    <w:rsid w:val="00CE4B92"/>
    <w:rsid w:val="00D65FE9"/>
    <w:rsid w:val="00D919C6"/>
    <w:rsid w:val="00E239C8"/>
    <w:rsid w:val="00E67B9B"/>
    <w:rsid w:val="00E978D4"/>
    <w:rsid w:val="00EA009E"/>
    <w:rsid w:val="00EB050A"/>
    <w:rsid w:val="00EB6F83"/>
    <w:rsid w:val="00F20DA3"/>
    <w:rsid w:val="00F312FA"/>
    <w:rsid w:val="00F44A98"/>
    <w:rsid w:val="00F76ECD"/>
    <w:rsid w:val="00F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9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9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rsid w:val="00880928"/>
    <w:pPr>
      <w:spacing w:line="360" w:lineRule="exact"/>
      <w:ind w:firstLine="709"/>
      <w:jc w:val="both"/>
    </w:pPr>
    <w:rPr>
      <w:rFonts w:ascii="Calibri" w:eastAsia="Calibri" w:hAnsi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0928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D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rsid w:val="008F2C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TEXT">
    <w:name w:val=".HEADERTEXT"/>
    <w:rsid w:val="008F2C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63A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7">
    <w:name w:val="краткое содержание"/>
    <w:basedOn w:val="a"/>
    <w:next w:val="a"/>
    <w:uiPriority w:val="99"/>
    <w:rsid w:val="00B63A76"/>
    <w:pPr>
      <w:keepNext/>
      <w:keepLines/>
      <w:spacing w:after="480"/>
      <w:ind w:right="5557"/>
      <w:jc w:val="both"/>
    </w:pPr>
    <w:rPr>
      <w:b/>
      <w:sz w:val="28"/>
      <w:szCs w:val="20"/>
      <w:lang w:eastAsia="ar-SA"/>
    </w:rPr>
  </w:style>
  <w:style w:type="paragraph" w:customStyle="1" w:styleId="formattext0">
    <w:name w:val="formattext"/>
    <w:basedOn w:val="a"/>
    <w:rsid w:val="00B63A76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B63A76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C07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B57C425D15A44E58F77D50059B3F57DB000E8F73EB765159F90B1F31D8C81EACD817015F36A59y6DBI" TargetMode="External"/><Relationship Id="rId13" Type="http://schemas.openxmlformats.org/officeDocument/2006/relationships/hyperlink" Target="consultantplus://offline/ref=8CAB57C425D15A44E58F69D81635EDF97ABC5FE6FA35BD344DC0CBECA41486D6AD82D83251FF6A50699956yADDI" TargetMode="External"/><Relationship Id="rId18" Type="http://schemas.openxmlformats.org/officeDocument/2006/relationships/hyperlink" Target="consultantplus://offline/ref=8CAB57C425D15A44E58F77D50059B3F578B306ECFD3CEA6F1DC69CB3yFD4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CAB57C425D15A44E58F77D50059B3F57DB000E8F73EB765159F90B1F31D8C81EACD817015F36A59y6DBI" TargetMode="External"/><Relationship Id="rId12" Type="http://schemas.openxmlformats.org/officeDocument/2006/relationships/hyperlink" Target="consultantplus://offline/ref=8CAB57C425D15A44E58F77D50059B3F57DB000E8F73EB765159F90B1F31D8C81EACD817515yFD7I" TargetMode="External"/><Relationship Id="rId17" Type="http://schemas.openxmlformats.org/officeDocument/2006/relationships/hyperlink" Target="consultantplus://offline/ref=8CAB57C425D15A44E58F77D50059B3F575BE09EEF63CEA6F1DC69CB3F412D396ED848D7115F26By5D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AB57C425D15A44E58F77D50059B3F574B207E8FD3CEA6F1DC69CB3F412D396ED848D7115F26Ay5D4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13D84A56C7CA03B614F1C087697F230445E5078056011555663C0D340C63986D3C0F7A07A0U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CAB57C425D15A44E58F69D81635EDF97ABC5FE6FA35BD344DC0CBECA41486D6AD82D83251FF6A50699956yADDI" TargetMode="External"/><Relationship Id="rId10" Type="http://schemas.openxmlformats.org/officeDocument/2006/relationships/hyperlink" Target="consultantplus://offline/ref=8CAB57C425D15A44E58F69D81635EDF97ABC5FE6FA35BD344DC0CBECA41486D6AD82D83251FF6A50699956yADDI" TargetMode="External"/><Relationship Id="rId19" Type="http://schemas.openxmlformats.org/officeDocument/2006/relationships/hyperlink" Target="consultantplus://offline/ref=8CAB57C425D15A44E58F69D81635EDF97ABC5FE6FA35BD344DC0CBECA41486D6AD82D83251FF6A50699956yAD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AB57C425D15A44E58F69D81635EDF97ABC5FE6FA35BD344DC0CBECA41486D6AD82D83251FF6A50699956yADDI" TargetMode="External"/><Relationship Id="rId14" Type="http://schemas.openxmlformats.org/officeDocument/2006/relationships/hyperlink" Target="consultantplus://offline/ref=8CAB57C425D15A44E58F69D81635EDF97ABC5FE6FA35BD344DC0CBECA41486D6AD82D83251FF6A50699956yAD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8316-28E3-47D9-9498-230FF881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Grey Wolf</cp:lastModifiedBy>
  <cp:revision>17</cp:revision>
  <cp:lastPrinted>2022-04-01T10:31:00Z</cp:lastPrinted>
  <dcterms:created xsi:type="dcterms:W3CDTF">2017-04-17T07:00:00Z</dcterms:created>
  <dcterms:modified xsi:type="dcterms:W3CDTF">2022-04-01T10:39:00Z</dcterms:modified>
</cp:coreProperties>
</file>