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A" w:rsidRPr="00B1171D" w:rsidRDefault="00EB050A" w:rsidP="00B4537C">
      <w:pPr>
        <w:jc w:val="center"/>
        <w:rPr>
          <w:b/>
          <w:sz w:val="28"/>
          <w:szCs w:val="28"/>
        </w:rPr>
      </w:pPr>
    </w:p>
    <w:p w:rsidR="0078642E" w:rsidRPr="00B1171D" w:rsidRDefault="00880928" w:rsidP="00B4537C">
      <w:pPr>
        <w:jc w:val="center"/>
        <w:rPr>
          <w:b/>
          <w:sz w:val="28"/>
          <w:szCs w:val="28"/>
        </w:rPr>
      </w:pPr>
      <w:r w:rsidRPr="00B1171D">
        <w:rPr>
          <w:b/>
          <w:sz w:val="28"/>
          <w:szCs w:val="28"/>
        </w:rPr>
        <w:t>АДМИНИСТРАЦИЯ</w:t>
      </w:r>
      <w:r w:rsidR="0078642E" w:rsidRPr="00B1171D">
        <w:rPr>
          <w:b/>
          <w:sz w:val="28"/>
          <w:szCs w:val="28"/>
        </w:rPr>
        <w:t xml:space="preserve"> </w:t>
      </w:r>
    </w:p>
    <w:p w:rsidR="00880928" w:rsidRPr="00B1171D" w:rsidRDefault="0078642E" w:rsidP="00B4537C">
      <w:pPr>
        <w:jc w:val="center"/>
        <w:rPr>
          <w:b/>
          <w:sz w:val="28"/>
          <w:szCs w:val="28"/>
        </w:rPr>
      </w:pPr>
      <w:r w:rsidRPr="00B1171D">
        <w:rPr>
          <w:b/>
          <w:sz w:val="28"/>
          <w:szCs w:val="28"/>
        </w:rPr>
        <w:t>МУНИЦИПАЛЬНОГО ОБРАЗОВАНИЯ</w:t>
      </w:r>
      <w:r w:rsidR="00880928" w:rsidRPr="00B1171D">
        <w:rPr>
          <w:b/>
          <w:sz w:val="28"/>
          <w:szCs w:val="28"/>
        </w:rPr>
        <w:t xml:space="preserve"> </w:t>
      </w:r>
    </w:p>
    <w:p w:rsidR="00880928" w:rsidRPr="00B1171D" w:rsidRDefault="0078642E" w:rsidP="00B4537C">
      <w:pPr>
        <w:rPr>
          <w:b/>
          <w:sz w:val="28"/>
          <w:szCs w:val="28"/>
        </w:rPr>
      </w:pPr>
      <w:r w:rsidRPr="00B1171D">
        <w:rPr>
          <w:b/>
          <w:sz w:val="28"/>
          <w:szCs w:val="28"/>
        </w:rPr>
        <w:t xml:space="preserve">                </w:t>
      </w:r>
      <w:r w:rsidR="00D65FE9" w:rsidRPr="00B1171D">
        <w:rPr>
          <w:b/>
          <w:sz w:val="28"/>
          <w:szCs w:val="28"/>
        </w:rPr>
        <w:t>ЛЕСНОПОЛЯНСКОЕ</w:t>
      </w:r>
      <w:r w:rsidRPr="00B1171D">
        <w:rPr>
          <w:b/>
          <w:sz w:val="28"/>
          <w:szCs w:val="28"/>
        </w:rPr>
        <w:t xml:space="preserve"> </w:t>
      </w:r>
      <w:r w:rsidR="00880928" w:rsidRPr="00B1171D">
        <w:rPr>
          <w:b/>
          <w:sz w:val="28"/>
          <w:szCs w:val="28"/>
        </w:rPr>
        <w:t xml:space="preserve"> СЕЛЬСКОГО ПОСЕЛЕНИЯ</w:t>
      </w:r>
    </w:p>
    <w:p w:rsidR="00880928" w:rsidRPr="00B1171D" w:rsidRDefault="0078642E" w:rsidP="00B4537C">
      <w:pPr>
        <w:jc w:val="center"/>
        <w:rPr>
          <w:sz w:val="28"/>
          <w:szCs w:val="28"/>
        </w:rPr>
      </w:pPr>
      <w:r w:rsidRPr="00B1171D">
        <w:rPr>
          <w:b/>
          <w:sz w:val="28"/>
          <w:szCs w:val="28"/>
        </w:rPr>
        <w:t xml:space="preserve">ОМУТНИНСКОГО </w:t>
      </w:r>
      <w:r w:rsidR="00880928" w:rsidRPr="00B1171D">
        <w:rPr>
          <w:b/>
          <w:sz w:val="28"/>
          <w:szCs w:val="28"/>
        </w:rPr>
        <w:t xml:space="preserve"> РАЙОНА КИРОВСКОЙ ОБЛАСТИ</w:t>
      </w:r>
    </w:p>
    <w:p w:rsidR="00880928" w:rsidRPr="00B1171D" w:rsidRDefault="00880928" w:rsidP="00B4537C">
      <w:pPr>
        <w:jc w:val="center"/>
        <w:rPr>
          <w:sz w:val="28"/>
          <w:szCs w:val="28"/>
        </w:rPr>
      </w:pPr>
    </w:p>
    <w:p w:rsidR="00880928" w:rsidRPr="00B1171D" w:rsidRDefault="00880928" w:rsidP="00B4537C">
      <w:pPr>
        <w:jc w:val="center"/>
        <w:rPr>
          <w:sz w:val="28"/>
          <w:szCs w:val="28"/>
        </w:rPr>
      </w:pPr>
      <w:r w:rsidRPr="00B1171D">
        <w:rPr>
          <w:b/>
          <w:sz w:val="28"/>
          <w:szCs w:val="28"/>
        </w:rPr>
        <w:t>ПОСТАНОВЛЕНИЕ</w:t>
      </w:r>
    </w:p>
    <w:p w:rsidR="00880928" w:rsidRPr="00B1171D" w:rsidRDefault="00880928" w:rsidP="00B4537C">
      <w:pPr>
        <w:jc w:val="center"/>
        <w:rPr>
          <w:sz w:val="28"/>
          <w:szCs w:val="28"/>
        </w:rPr>
      </w:pPr>
    </w:p>
    <w:p w:rsidR="00880928" w:rsidRPr="00B1171D" w:rsidRDefault="00B1171D" w:rsidP="00B4537C">
      <w:pPr>
        <w:tabs>
          <w:tab w:val="center" w:pos="4677"/>
        </w:tabs>
        <w:rPr>
          <w:sz w:val="28"/>
          <w:szCs w:val="28"/>
        </w:rPr>
      </w:pPr>
      <w:r w:rsidRPr="00B1171D">
        <w:rPr>
          <w:sz w:val="28"/>
          <w:szCs w:val="28"/>
        </w:rPr>
        <w:t>04.04</w:t>
      </w:r>
      <w:r w:rsidR="00707D21" w:rsidRPr="00B1171D">
        <w:rPr>
          <w:sz w:val="28"/>
          <w:szCs w:val="28"/>
        </w:rPr>
        <w:t>.2022</w:t>
      </w:r>
      <w:r w:rsidR="00880928" w:rsidRPr="00B1171D">
        <w:rPr>
          <w:sz w:val="28"/>
          <w:szCs w:val="28"/>
        </w:rPr>
        <w:t xml:space="preserve">                  </w:t>
      </w:r>
      <w:r w:rsidR="00707D21" w:rsidRPr="00B1171D">
        <w:rPr>
          <w:sz w:val="28"/>
          <w:szCs w:val="28"/>
        </w:rPr>
        <w:t xml:space="preserve">                      </w:t>
      </w:r>
      <w:r w:rsidR="00B4537C" w:rsidRPr="00B1171D">
        <w:rPr>
          <w:sz w:val="28"/>
          <w:szCs w:val="28"/>
        </w:rPr>
        <w:t xml:space="preserve">                                                               </w:t>
      </w:r>
      <w:r w:rsidRPr="00B1171D">
        <w:rPr>
          <w:sz w:val="28"/>
          <w:szCs w:val="28"/>
        </w:rPr>
        <w:t xml:space="preserve">  № 12</w:t>
      </w:r>
    </w:p>
    <w:p w:rsidR="00880928" w:rsidRDefault="0078642E" w:rsidP="00B1171D">
      <w:pPr>
        <w:tabs>
          <w:tab w:val="center" w:pos="4677"/>
        </w:tabs>
        <w:jc w:val="center"/>
        <w:rPr>
          <w:sz w:val="28"/>
          <w:szCs w:val="28"/>
        </w:rPr>
      </w:pPr>
      <w:r w:rsidRPr="00B1171D">
        <w:rPr>
          <w:sz w:val="28"/>
          <w:szCs w:val="28"/>
        </w:rPr>
        <w:t>п.</w:t>
      </w:r>
      <w:r w:rsidR="00707D21" w:rsidRPr="00B1171D">
        <w:rPr>
          <w:sz w:val="28"/>
          <w:szCs w:val="28"/>
        </w:rPr>
        <w:t xml:space="preserve"> Лесные Поляны</w:t>
      </w:r>
    </w:p>
    <w:p w:rsidR="00B1171D" w:rsidRPr="00B1171D" w:rsidRDefault="00B1171D" w:rsidP="00B4537C">
      <w:pPr>
        <w:tabs>
          <w:tab w:val="center" w:pos="4677"/>
        </w:tabs>
        <w:jc w:val="both"/>
        <w:rPr>
          <w:sz w:val="28"/>
          <w:szCs w:val="28"/>
        </w:rPr>
      </w:pPr>
    </w:p>
    <w:p w:rsidR="00B1171D" w:rsidRPr="00B1171D" w:rsidRDefault="00B1171D" w:rsidP="00B1171D">
      <w:pPr>
        <w:spacing w:before="480" w:after="480"/>
        <w:jc w:val="center"/>
        <w:rPr>
          <w:b/>
          <w:sz w:val="28"/>
          <w:szCs w:val="28"/>
        </w:rPr>
      </w:pPr>
      <w:r w:rsidRPr="00B1171D">
        <w:rPr>
          <w:b/>
          <w:bCs/>
          <w:sz w:val="28"/>
          <w:szCs w:val="28"/>
        </w:rPr>
        <w:t xml:space="preserve">Об утверждении формы проверочного листа </w:t>
      </w:r>
      <w:r w:rsidRPr="00B1171D">
        <w:rPr>
          <w:b/>
          <w:bCs/>
          <w:sz w:val="28"/>
          <w:szCs w:val="28"/>
        </w:rPr>
        <w:br/>
        <w:t xml:space="preserve">(списка контрольных вопросов), применяемого при осуществлении </w:t>
      </w:r>
      <w:r w:rsidRPr="00B1171D">
        <w:rPr>
          <w:b/>
          <w:sz w:val="28"/>
          <w:szCs w:val="28"/>
        </w:rPr>
        <w:t xml:space="preserve">муниципального контроля на </w:t>
      </w:r>
      <w:r w:rsidRPr="00B1171D">
        <w:rPr>
          <w:b/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</w:p>
    <w:p w:rsidR="00B1171D" w:rsidRPr="00B1171D" w:rsidRDefault="00B1171D" w:rsidP="00B1171D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1171D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Леснополянское сельское поселение Омутнинского района Кировской области</w:t>
      </w:r>
      <w:proofErr w:type="gramEnd"/>
      <w:r w:rsidRPr="00B1171D">
        <w:rPr>
          <w:sz w:val="26"/>
          <w:szCs w:val="26"/>
        </w:rPr>
        <w:t xml:space="preserve"> ПОСТАНОВЛЯЕТ:</w:t>
      </w:r>
    </w:p>
    <w:p w:rsidR="00B1171D" w:rsidRPr="00B1171D" w:rsidRDefault="00B1171D" w:rsidP="00B1171D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sub_1"/>
      <w:r w:rsidRPr="00B1171D">
        <w:rPr>
          <w:sz w:val="26"/>
          <w:szCs w:val="26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на </w:t>
      </w:r>
      <w:r w:rsidRPr="00B1171D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B1171D">
        <w:rPr>
          <w:sz w:val="26"/>
          <w:szCs w:val="26"/>
        </w:rPr>
        <w:t xml:space="preserve"> согласно приложению.</w:t>
      </w:r>
      <w:r>
        <w:rPr>
          <w:sz w:val="26"/>
          <w:szCs w:val="26"/>
        </w:rPr>
        <w:t xml:space="preserve"> </w:t>
      </w:r>
    </w:p>
    <w:bookmarkEnd w:id="0"/>
    <w:p w:rsidR="00B1171D" w:rsidRPr="00B1171D" w:rsidRDefault="00B1171D" w:rsidP="00B1171D">
      <w:pPr>
        <w:spacing w:line="360" w:lineRule="auto"/>
        <w:ind w:firstLine="851"/>
        <w:jc w:val="both"/>
        <w:rPr>
          <w:sz w:val="26"/>
          <w:szCs w:val="26"/>
        </w:rPr>
      </w:pPr>
      <w:r w:rsidRPr="00B1171D">
        <w:rPr>
          <w:sz w:val="26"/>
          <w:szCs w:val="26"/>
        </w:rPr>
        <w:t>2. Обнародовать настоящее постановление на информационных стендах по адресам, утвержденным решением Леснополянской сельской Думы от 29.11.2005 № 14а и на официальном сайте Омутнинского муниципального района.</w:t>
      </w:r>
    </w:p>
    <w:p w:rsidR="00B1171D" w:rsidRDefault="00B1171D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1171D">
        <w:rPr>
          <w:sz w:val="26"/>
          <w:szCs w:val="26"/>
        </w:rPr>
        <w:t>3. Настоящее постановление вступает в силу со дня  его официального обнародования.</w:t>
      </w:r>
    </w:p>
    <w:p w:rsidR="00B1171D" w:rsidRDefault="00B1171D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B1171D" w:rsidRPr="00B1171D" w:rsidRDefault="00AF2986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1171D">
        <w:rPr>
          <w:sz w:val="26"/>
          <w:szCs w:val="26"/>
        </w:rPr>
        <w:t>Глава администрации</w:t>
      </w:r>
    </w:p>
    <w:p w:rsidR="00AF2986" w:rsidRPr="00B1171D" w:rsidRDefault="00F312FA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1171D">
        <w:rPr>
          <w:sz w:val="26"/>
          <w:szCs w:val="26"/>
        </w:rPr>
        <w:t>Леснополянского</w:t>
      </w:r>
      <w:proofErr w:type="spellEnd"/>
      <w:r w:rsidR="00AF2986" w:rsidRPr="00B1171D">
        <w:rPr>
          <w:sz w:val="26"/>
          <w:szCs w:val="26"/>
        </w:rPr>
        <w:t xml:space="preserve"> сельского поселения</w:t>
      </w:r>
      <w:r w:rsidR="00B4537C" w:rsidRPr="00B1171D">
        <w:rPr>
          <w:sz w:val="26"/>
          <w:szCs w:val="26"/>
        </w:rPr>
        <w:t xml:space="preserve">               </w:t>
      </w:r>
      <w:r w:rsidRPr="00B1171D">
        <w:rPr>
          <w:sz w:val="26"/>
          <w:szCs w:val="26"/>
        </w:rPr>
        <w:t xml:space="preserve">   </w:t>
      </w:r>
      <w:proofErr w:type="spellStart"/>
      <w:r w:rsidRPr="00B1171D">
        <w:rPr>
          <w:sz w:val="26"/>
          <w:szCs w:val="26"/>
        </w:rPr>
        <w:t>Н.В.Решетникова</w:t>
      </w:r>
      <w:proofErr w:type="spellEnd"/>
    </w:p>
    <w:p w:rsidR="00B1171D" w:rsidRDefault="00B1171D" w:rsidP="00B1171D">
      <w:pPr>
        <w:autoSpaceDE w:val="0"/>
        <w:autoSpaceDN w:val="0"/>
        <w:adjustRightInd w:val="0"/>
        <w:ind w:left="4860"/>
        <w:contextualSpacing/>
      </w:pPr>
      <w:bookmarkStart w:id="1" w:name="sub_1000"/>
      <w:r>
        <w:lastRenderedPageBreak/>
        <w:t>Приложение</w:t>
      </w:r>
    </w:p>
    <w:p w:rsidR="00B1171D" w:rsidRDefault="00B1171D" w:rsidP="00B1171D">
      <w:pPr>
        <w:autoSpaceDE w:val="0"/>
        <w:autoSpaceDN w:val="0"/>
        <w:adjustRightInd w:val="0"/>
        <w:ind w:left="4860"/>
        <w:contextualSpacing/>
      </w:pPr>
    </w:p>
    <w:p w:rsidR="00B1171D" w:rsidRPr="002C0C23" w:rsidRDefault="00B1171D" w:rsidP="00B1171D">
      <w:pPr>
        <w:autoSpaceDE w:val="0"/>
        <w:autoSpaceDN w:val="0"/>
        <w:adjustRightInd w:val="0"/>
        <w:ind w:left="4860"/>
        <w:contextualSpacing/>
      </w:pPr>
      <w:proofErr w:type="gramStart"/>
      <w:r w:rsidRPr="002C0C23">
        <w:t>УТВЕРЖДЕН</w:t>
      </w:r>
      <w:r>
        <w:t>А</w:t>
      </w:r>
      <w:proofErr w:type="gramEnd"/>
      <w:r w:rsidRPr="002C0C23">
        <w:t xml:space="preserve">                                             постановлением администрации             муниципального образования</w:t>
      </w:r>
      <w:r>
        <w:t xml:space="preserve"> Леснополянское сельское поселение</w:t>
      </w:r>
    </w:p>
    <w:p w:rsidR="00B1171D" w:rsidRPr="002C0C23" w:rsidRDefault="00B1171D" w:rsidP="00B1171D">
      <w:pPr>
        <w:autoSpaceDE w:val="0"/>
        <w:autoSpaceDN w:val="0"/>
        <w:adjustRightInd w:val="0"/>
        <w:ind w:left="4860"/>
        <w:contextualSpacing/>
      </w:pPr>
      <w:r>
        <w:t xml:space="preserve">Омутнинского </w:t>
      </w:r>
      <w:r w:rsidRPr="002C0C23">
        <w:t>район</w:t>
      </w:r>
      <w:r>
        <w:t>а</w:t>
      </w:r>
    </w:p>
    <w:p w:rsidR="00B1171D" w:rsidRPr="002C0C23" w:rsidRDefault="00B1171D" w:rsidP="00B1171D">
      <w:pPr>
        <w:autoSpaceDE w:val="0"/>
        <w:autoSpaceDN w:val="0"/>
        <w:adjustRightInd w:val="0"/>
        <w:ind w:left="4860"/>
        <w:contextualSpacing/>
      </w:pPr>
      <w:r w:rsidRPr="002C0C23">
        <w:t>Кировской области</w:t>
      </w:r>
    </w:p>
    <w:p w:rsidR="00B1171D" w:rsidRPr="002C0C23" w:rsidRDefault="00B1171D" w:rsidP="00B1171D">
      <w:pPr>
        <w:ind w:left="4860"/>
      </w:pPr>
      <w:r w:rsidRPr="002C0C23">
        <w:t xml:space="preserve">от  </w:t>
      </w:r>
      <w:r>
        <w:t>04.04.2022 № 12</w:t>
      </w:r>
      <w:r w:rsidRPr="002C0C23">
        <w:t xml:space="preserve"> </w:t>
      </w:r>
      <w:r>
        <w:t xml:space="preserve"> </w:t>
      </w:r>
    </w:p>
    <w:p w:rsidR="00B1171D" w:rsidRDefault="00B1171D" w:rsidP="00B1171D">
      <w:pPr>
        <w:jc w:val="right"/>
        <w:rPr>
          <w:rStyle w:val="a8"/>
          <w:rFonts w:ascii="Arial" w:hAnsi="Arial" w:cs="Arial"/>
          <w:bCs/>
        </w:rPr>
      </w:pPr>
    </w:p>
    <w:p w:rsidR="00B1171D" w:rsidRPr="00612757" w:rsidRDefault="00B1171D" w:rsidP="00B1171D">
      <w:pPr>
        <w:ind w:left="4860"/>
        <w:jc w:val="both"/>
      </w:pPr>
      <w:r w:rsidRPr="00612757">
        <w:t>QR-код</w:t>
      </w:r>
    </w:p>
    <w:p w:rsidR="00B1171D" w:rsidRPr="00612757" w:rsidRDefault="00B1171D" w:rsidP="00B1171D">
      <w:pPr>
        <w:ind w:left="4860"/>
        <w:jc w:val="both"/>
      </w:pPr>
      <w:r w:rsidRPr="00612757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B1171D" w:rsidRPr="00612757" w:rsidRDefault="00B1171D" w:rsidP="00B1171D">
      <w:pPr>
        <w:ind w:left="4860"/>
        <w:jc w:val="both"/>
        <w:rPr>
          <w:rStyle w:val="a8"/>
          <w:rFonts w:ascii="Arial" w:hAnsi="Arial" w:cs="Arial"/>
          <w:bCs/>
        </w:rPr>
      </w:pPr>
      <w:r w:rsidRPr="00612757">
        <w:t>При использовании для просмотра информации QR-кода сведения отображаются без ограничений доступа к ним.</w:t>
      </w:r>
    </w:p>
    <w:p w:rsidR="00B1171D" w:rsidRDefault="00B1171D" w:rsidP="00B1171D">
      <w:pPr>
        <w:ind w:left="3960"/>
        <w:rPr>
          <w:rStyle w:val="a8"/>
          <w:rFonts w:ascii="Arial" w:hAnsi="Arial" w:cs="Arial"/>
          <w:bCs/>
        </w:rPr>
      </w:pPr>
    </w:p>
    <w:bookmarkEnd w:id="1"/>
    <w:p w:rsidR="00B1171D" w:rsidRPr="00251A8E" w:rsidRDefault="00B1171D" w:rsidP="00B1171D">
      <w:pPr>
        <w:spacing w:before="480" w:after="480"/>
        <w:jc w:val="center"/>
      </w:pPr>
      <w:r w:rsidRPr="00B1171D">
        <w:rPr>
          <w:b/>
          <w:sz w:val="28"/>
          <w:szCs w:val="28"/>
        </w:rPr>
        <w:t>Форма</w:t>
      </w:r>
      <w:r w:rsidRPr="00B1171D">
        <w:rPr>
          <w:b/>
          <w:sz w:val="28"/>
          <w:szCs w:val="28"/>
        </w:rPr>
        <w:br/>
        <w:t xml:space="preserve">проверочного листа (список контрольных вопросов), применяемого при осуществлении муниципального контроля на </w:t>
      </w:r>
      <w:r w:rsidRPr="00B1171D">
        <w:rPr>
          <w:b/>
          <w:bCs/>
          <w:sz w:val="28"/>
          <w:szCs w:val="28"/>
        </w:rPr>
        <w:t xml:space="preserve">автомобильном </w:t>
      </w:r>
      <w:r>
        <w:rPr>
          <w:b/>
          <w:bCs/>
          <w:sz w:val="28"/>
          <w:szCs w:val="28"/>
        </w:rPr>
        <w:t>т</w:t>
      </w:r>
      <w:r w:rsidRPr="00B1171D">
        <w:rPr>
          <w:b/>
          <w:bCs/>
          <w:sz w:val="28"/>
          <w:szCs w:val="28"/>
        </w:rPr>
        <w:t>ранспорте, городском наземном электрическом транспорте и в дорожном хозяйстве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B1171D" w:rsidRDefault="00B1171D" w:rsidP="00B1171D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5. Реквизиты решения о проведении контрольного мероприятия: 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B1171D" w:rsidRDefault="00B1171D" w:rsidP="00B1171D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B1171D" w:rsidRDefault="00B1171D" w:rsidP="00B1171D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несоблюдении</w:t>
      </w:r>
      <w:proofErr w:type="gramEnd"/>
      <w:r>
        <w:rPr>
          <w:sz w:val="22"/>
          <w:szCs w:val="22"/>
        </w:rPr>
        <w:t xml:space="preserve">  юридическим  лицом,  индивидуальным  предпринимателем,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B1171D" w:rsidRDefault="00B1171D" w:rsidP="00B1171D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756"/>
        <w:gridCol w:w="567"/>
        <w:gridCol w:w="709"/>
        <w:gridCol w:w="794"/>
        <w:gridCol w:w="882"/>
      </w:tblGrid>
      <w:tr w:rsidR="00B1171D" w:rsidTr="0042382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Перечень вопросов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Варианты ответа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71D" w:rsidRDefault="00B1171D" w:rsidP="0042382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</w:rPr>
            </w:pPr>
            <w:r>
              <w:t>Примечание</w:t>
            </w:r>
          </w:p>
        </w:tc>
      </w:tr>
      <w:tr w:rsidR="00B1171D" w:rsidTr="0042382F">
        <w:trPr>
          <w:cantSplit/>
          <w:trHeight w:val="1777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D" w:rsidRDefault="00B1171D" w:rsidP="0042382F">
            <w:pPr>
              <w:rPr>
                <w:rFonts w:eastAsia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D" w:rsidRDefault="00B1171D" w:rsidP="0042382F">
            <w:pPr>
              <w:rPr>
                <w:rFonts w:eastAsia="Calibri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D" w:rsidRDefault="00B1171D" w:rsidP="0042382F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71D" w:rsidRDefault="00B1171D" w:rsidP="0042382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Calibri"/>
              </w:rPr>
            </w:pPr>
            <w:r>
              <w:t>Неприменимо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D" w:rsidRDefault="00B1171D" w:rsidP="0042382F">
            <w:pPr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proofErr w:type="gramStart"/>
            <w: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7" w:history="1">
              <w:r w:rsidR="00B1171D">
                <w:rPr>
                  <w:rStyle w:val="aa"/>
                </w:rPr>
                <w:t>часть 2 статьи 16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8" w:history="1">
              <w:r w:rsidR="00B1171D">
                <w:rPr>
                  <w:rStyle w:val="aa"/>
                </w:rPr>
                <w:t>часть 3 статьи 16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</w:t>
            </w:r>
            <w:r w:rsidR="00B1171D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Соблюдается ли классификация работ по ремонту автомобильных дорог?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9" w:history="1">
              <w:r w:rsidR="00B1171D">
                <w:rPr>
                  <w:rStyle w:val="aa"/>
                </w:rPr>
                <w:t>часть 4 статьи 16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0" w:history="1">
              <w:r w:rsidR="00B1171D">
                <w:rPr>
                  <w:rStyle w:val="aa"/>
                </w:rPr>
                <w:t>части 1</w:t>
              </w:r>
            </w:hyperlink>
            <w:r w:rsidR="00B1171D">
              <w:t xml:space="preserve">, </w:t>
            </w:r>
            <w:hyperlink r:id="rId11" w:history="1">
              <w:r w:rsidR="00B1171D">
                <w:rPr>
                  <w:rStyle w:val="aa"/>
                </w:rPr>
                <w:t>2 статьи 17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2" w:history="1">
              <w:r w:rsidR="00B1171D">
                <w:rPr>
                  <w:rStyle w:val="aa"/>
                </w:rPr>
                <w:t>часть 3 статьи 17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</w:t>
            </w:r>
            <w:r w:rsidR="00B1171D">
              <w:lastRenderedPageBreak/>
              <w:t>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3" w:history="1">
              <w:r w:rsidR="00B1171D">
                <w:rPr>
                  <w:rStyle w:val="aa"/>
                </w:rPr>
                <w:t>часть 1 статьи 18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4" w:history="1">
              <w:r w:rsidR="00B1171D">
                <w:rPr>
                  <w:rStyle w:val="aa"/>
                </w:rPr>
                <w:t>пункт 2 статьи 19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</w:t>
            </w:r>
            <w:proofErr w:type="gramStart"/>
            <w:r>
              <w:t>при</w:t>
            </w:r>
            <w:proofErr w:type="gramEnd"/>
            <w:r>
              <w:t xml:space="preserve"> дорожных полос автомобильной дороги?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5" w:history="1">
              <w:r w:rsidR="00B1171D">
                <w:rPr>
                  <w:rStyle w:val="aa"/>
                </w:rPr>
                <w:t>часть 5 статьи 19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B1171D">
              <w:lastRenderedPageBreak/>
              <w:t>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6" w:history="1">
              <w:r w:rsidR="00B1171D">
                <w:rPr>
                  <w:rStyle w:val="aa"/>
                </w:rPr>
                <w:t>часть 1 статьи 22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7" w:history="1">
              <w:r w:rsidR="00B1171D">
                <w:rPr>
                  <w:rStyle w:val="aa"/>
                </w:rPr>
                <w:t>часть 3 статьи 22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8" w:history="1">
              <w:r w:rsidR="00B1171D">
                <w:rPr>
                  <w:rStyle w:val="aa"/>
                </w:rPr>
                <w:t>часть 4 статьи 22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Оборудованы ли объекты дорожного сервиса стоянками и местами </w:t>
            </w:r>
            <w:r>
              <w:lastRenderedPageBreak/>
              <w:t>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19" w:history="1">
              <w:r w:rsidR="00B1171D">
                <w:rPr>
                  <w:rStyle w:val="aa"/>
                </w:rPr>
                <w:t>часть 6 статьи 22</w:t>
              </w:r>
            </w:hyperlink>
            <w:r w:rsidR="00B1171D">
              <w:t xml:space="preserve"> Федерального закона от 08.11.2007 №257-ФЗ "Об </w:t>
            </w:r>
            <w:r w:rsidR="00B1171D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20" w:history="1">
              <w:r w:rsidR="00B1171D">
                <w:rPr>
                  <w:rStyle w:val="aa"/>
                </w:rPr>
                <w:t>часть 3 статьи 25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21" w:history="1">
              <w:r w:rsidR="00B1171D">
                <w:rPr>
                  <w:rStyle w:val="aa"/>
                </w:rPr>
                <w:t>часть 3 статьи 25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</w:t>
            </w:r>
            <w: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22" w:history="1">
              <w:r w:rsidR="00B1171D">
                <w:rPr>
                  <w:rStyle w:val="aa"/>
                </w:rPr>
                <w:t>часть 3 статьи 25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</w:t>
            </w:r>
            <w:r w:rsidR="00B1171D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1171D" w:rsidTr="00423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lastRenderedPageBreak/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99400D" w:rsidP="0042382F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hyperlink r:id="rId23" w:history="1">
              <w:r w:rsidR="00B1171D">
                <w:rPr>
                  <w:rStyle w:val="aa"/>
                </w:rPr>
                <w:t>часть 8 статьи 26</w:t>
              </w:r>
            </w:hyperlink>
            <w:r w:rsidR="00B1171D"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 w:rsidP="0042382F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B1171D" w:rsidRDefault="00B1171D" w:rsidP="00B1171D"/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 лица, заполнившего   (подпись)    (фамилия, инициалы)</w:t>
      </w:r>
      <w:proofErr w:type="gramEnd"/>
    </w:p>
    <w:p w:rsidR="00B1171D" w:rsidRDefault="00B1171D" w:rsidP="00B117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E6670F" w:rsidRDefault="00B1171D" w:rsidP="00B1171D">
      <w:pPr>
        <w:jc w:val="center"/>
      </w:pPr>
      <w:r>
        <w:t>_________</w:t>
      </w:r>
    </w:p>
    <w:p w:rsidR="00E6670F" w:rsidRDefault="00E6670F">
      <w:pPr>
        <w:spacing w:after="200" w:line="276" w:lineRule="auto"/>
      </w:pPr>
      <w:bookmarkStart w:id="2" w:name="_GoBack"/>
      <w:bookmarkEnd w:id="2"/>
    </w:p>
    <w:sectPr w:rsidR="00E6670F" w:rsidSect="00F76E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928"/>
    <w:rsid w:val="00044030"/>
    <w:rsid w:val="000902E1"/>
    <w:rsid w:val="000E6226"/>
    <w:rsid w:val="000F4673"/>
    <w:rsid w:val="002C68FB"/>
    <w:rsid w:val="003C1682"/>
    <w:rsid w:val="003D5C3B"/>
    <w:rsid w:val="00485438"/>
    <w:rsid w:val="004C7A0A"/>
    <w:rsid w:val="00506AF1"/>
    <w:rsid w:val="005C7D4D"/>
    <w:rsid w:val="00673B87"/>
    <w:rsid w:val="006C2441"/>
    <w:rsid w:val="00700871"/>
    <w:rsid w:val="00707D21"/>
    <w:rsid w:val="00714E11"/>
    <w:rsid w:val="0075027D"/>
    <w:rsid w:val="0075144D"/>
    <w:rsid w:val="0078642E"/>
    <w:rsid w:val="007D33FC"/>
    <w:rsid w:val="007D5AA0"/>
    <w:rsid w:val="00880928"/>
    <w:rsid w:val="008B4276"/>
    <w:rsid w:val="008C4EE7"/>
    <w:rsid w:val="008F2C60"/>
    <w:rsid w:val="00912DB8"/>
    <w:rsid w:val="00922C7B"/>
    <w:rsid w:val="00970D1F"/>
    <w:rsid w:val="009731C9"/>
    <w:rsid w:val="009832FE"/>
    <w:rsid w:val="00991FD6"/>
    <w:rsid w:val="0099400D"/>
    <w:rsid w:val="00AF2986"/>
    <w:rsid w:val="00B1171D"/>
    <w:rsid w:val="00B23E8C"/>
    <w:rsid w:val="00B4537C"/>
    <w:rsid w:val="00B61803"/>
    <w:rsid w:val="00B63A76"/>
    <w:rsid w:val="00B66D4E"/>
    <w:rsid w:val="00B7558A"/>
    <w:rsid w:val="00C07D32"/>
    <w:rsid w:val="00CE4B92"/>
    <w:rsid w:val="00D65FE9"/>
    <w:rsid w:val="00D919C6"/>
    <w:rsid w:val="00E239C8"/>
    <w:rsid w:val="00E6670F"/>
    <w:rsid w:val="00E67B9B"/>
    <w:rsid w:val="00E978D4"/>
    <w:rsid w:val="00EA009E"/>
    <w:rsid w:val="00EB050A"/>
    <w:rsid w:val="00EB6F83"/>
    <w:rsid w:val="00F20DA3"/>
    <w:rsid w:val="00F312FA"/>
    <w:rsid w:val="00F44A98"/>
    <w:rsid w:val="00F76ECD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9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880928"/>
    <w:pPr>
      <w:spacing w:line="360" w:lineRule="exact"/>
      <w:ind w:firstLine="709"/>
      <w:jc w:val="both"/>
    </w:pPr>
    <w:rPr>
      <w:rFonts w:ascii="Calibri" w:eastAsia="Calibri" w:hAnsi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928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rsid w:val="008F2C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8F2C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63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7">
    <w:name w:val="краткое содержание"/>
    <w:basedOn w:val="a"/>
    <w:next w:val="a"/>
    <w:uiPriority w:val="99"/>
    <w:rsid w:val="00B63A76"/>
    <w:pPr>
      <w:keepNext/>
      <w:keepLines/>
      <w:spacing w:after="480"/>
      <w:ind w:right="5557"/>
      <w:jc w:val="both"/>
    </w:pPr>
    <w:rPr>
      <w:b/>
      <w:sz w:val="28"/>
      <w:szCs w:val="20"/>
      <w:lang w:eastAsia="ar-SA"/>
    </w:rPr>
  </w:style>
  <w:style w:type="paragraph" w:customStyle="1" w:styleId="formattext0">
    <w:name w:val="formattext"/>
    <w:basedOn w:val="a"/>
    <w:rsid w:val="00B63A76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B63A7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07D32"/>
  </w:style>
  <w:style w:type="character" w:customStyle="1" w:styleId="a8">
    <w:name w:val="Цветовое выделение"/>
    <w:rsid w:val="00B1171D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B11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B1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B4FDCF6ADF29A6FFC5EF5DB71C2FDE1344229883C6E5FB77E341FCE9A89A017519C09D753E9A935A264450D11E27446BF70020BDA6C81IBQ3F" TargetMode="External"/><Relationship Id="rId13" Type="http://schemas.openxmlformats.org/officeDocument/2006/relationships/hyperlink" Target="consultantplus://offline/ref=5F5B4FDCF6ADF29A6FFC5EF5DB71C2FDE1344229883C6E5FB77E341FCE9A89A017519C09D753ECAB35A264450D11E27446BF70020BDA6C81IBQ3F" TargetMode="External"/><Relationship Id="rId18" Type="http://schemas.openxmlformats.org/officeDocument/2006/relationships/hyperlink" Target="consultantplus://offline/ref=5F5B4FDCF6ADF29A6FFC5EF5DB71C2FDE1344229883C6E5FB77E341FCE9A89A017519C09D753E9AE35A264450D11E27446BF70020BDA6C81IBQ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7" Type="http://schemas.openxmlformats.org/officeDocument/2006/relationships/hyperlink" Target="consultantplus://offline/ref=5F5B4FDCF6ADF29A6FFC5EF5DB71C2FDE1344229883C6E5FB77E341FCE9A89A017519C0CD558BAFB78FC3D154D5AEF775CA37002I1Q7F" TargetMode="External"/><Relationship Id="rId12" Type="http://schemas.openxmlformats.org/officeDocument/2006/relationships/hyperlink" Target="consultantplus://offline/ref=5F5B4FDCF6ADF29A6FFC5EF5DB71C2FDE1344229883C6E5FB77E341FCE9A89A017519C09D753ECAB3AA264450D11E27446BF70020BDA6C81IBQ3F" TargetMode="External"/><Relationship Id="rId17" Type="http://schemas.openxmlformats.org/officeDocument/2006/relationships/hyperlink" Target="consultantplus://offline/ref=5F5B4FDCF6ADF29A6FFC5EF5DB71C2FDE1344229883C6E5FB77E341FCE9A89A017519C09D753ECAE35A264450D11E27446BF70020BDA6C81IBQ3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5B4FDCF6ADF29A6FFC5EF5DB71C2FDE1344229883C6E5FB77E341FCE9A89A017519C09D753ECAE3BA264450D11E27446BF70020BDA6C81IBQ3F" TargetMode="External"/><Relationship Id="rId20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5B4FDCF6ADF29A6FFC5EF5DB71C2FDE1344229883C6E5FB77E341FCE9A89A017519C09D753ECAB39A264450D11E27446BF70020BDA6C81IBQ3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5B4FDCF6ADF29A6FFC5EF5DB71C2FDE1344229883C6E5FB77E341FCE9A89A017519C09D753E9AA3BA264450D11E27446BF70020BDA6C81IBQ3F" TargetMode="External"/><Relationship Id="rId23" Type="http://schemas.openxmlformats.org/officeDocument/2006/relationships/hyperlink" Target="consultantplus://offline/ref=5F5B4FDCF6ADF29A6FFC5EF5DB71C2FDE1344229883C6E5FB77E341FCE9A89A017519C09D753E8A83FA264450D11E27446BF70020BDA6C81IBQ3F" TargetMode="External"/><Relationship Id="rId10" Type="http://schemas.openxmlformats.org/officeDocument/2006/relationships/hyperlink" Target="consultantplus://offline/ref=5F5B4FDCF6ADF29A6FFC5EF5DB71C2FDE1344229883C6E5FB77E341FCE9A89A017519C0ADE58BAFB78FC3D154D5AEF775CA37002I1Q7F" TargetMode="External"/><Relationship Id="rId19" Type="http://schemas.openxmlformats.org/officeDocument/2006/relationships/hyperlink" Target="consultantplus://offline/ref=5F5B4FDCF6ADF29A6FFC5EF5DB71C2FDE1344229883C6E5FB77E341FCE9A89A017519C09D753ECAF39A264450D11E27446BF70020BDA6C81IBQ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5B4FDCF6ADF29A6FFC5EF5DB71C2FDE1344229883C6E5FB77E341FCE9A89A017519C09D753ECAB3CA264450D11E27446BF70020BDA6C81IBQ3F" TargetMode="External"/><Relationship Id="rId14" Type="http://schemas.openxmlformats.org/officeDocument/2006/relationships/hyperlink" Target="consultantplus://offline/ref=5F5B4FDCF6ADF29A6FFC5EF5DB71C2FDE1344229883C6E5FB77E341FCE9A89A017519C09D753E9AA3FA264450D11E27446BF70020BDA6C81IBQ3F" TargetMode="External"/><Relationship Id="rId22" Type="http://schemas.openxmlformats.org/officeDocument/2006/relationships/hyperlink" Target="consultantplus://offline/ref=5F5B4FDCF6ADF29A6FFC5EF5DB71C2FDE1344229883C6E5FB77E341FCE9A89A017519C09D753ECAD3AA264450D11E27446BF70020BDA6C81IB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64A6-D11B-4B7A-B3FE-AEF5D46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2022-04-04T07:03:00Z</cp:lastPrinted>
  <dcterms:created xsi:type="dcterms:W3CDTF">2017-04-17T07:00:00Z</dcterms:created>
  <dcterms:modified xsi:type="dcterms:W3CDTF">2022-04-05T06:08:00Z</dcterms:modified>
</cp:coreProperties>
</file>