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F1" w:rsidRDefault="00322DF1" w:rsidP="009B45C8">
      <w:pPr>
        <w:shd w:val="clear" w:color="auto" w:fill="FFFFFF"/>
        <w:spacing w:line="367" w:lineRule="exact"/>
        <w:ind w:left="238"/>
        <w:jc w:val="center"/>
      </w:pPr>
      <w:r>
        <w:rPr>
          <w:b/>
          <w:bCs/>
          <w:sz w:val="26"/>
          <w:szCs w:val="26"/>
        </w:rPr>
        <w:t>ВЯТСКАЯ СЕЛЬСКАЯ ДУМА</w:t>
      </w:r>
    </w:p>
    <w:p w:rsidR="00322DF1" w:rsidRDefault="00322DF1" w:rsidP="009B45C8">
      <w:pPr>
        <w:shd w:val="clear" w:color="auto" w:fill="FFFFFF"/>
        <w:spacing w:line="367" w:lineRule="exact"/>
        <w:ind w:left="245"/>
        <w:jc w:val="center"/>
      </w:pPr>
      <w:r>
        <w:rPr>
          <w:b/>
          <w:bCs/>
          <w:sz w:val="26"/>
          <w:szCs w:val="26"/>
        </w:rPr>
        <w:t>ОМУТНИНСКОГО РАЙОНА</w:t>
      </w:r>
    </w:p>
    <w:p w:rsidR="00322DF1" w:rsidRDefault="00322DF1" w:rsidP="009B45C8">
      <w:pPr>
        <w:shd w:val="clear" w:color="auto" w:fill="FFFFFF"/>
        <w:spacing w:line="367" w:lineRule="exact"/>
        <w:ind w:left="223"/>
        <w:jc w:val="center"/>
      </w:pPr>
      <w:r>
        <w:rPr>
          <w:b/>
          <w:bCs/>
          <w:sz w:val="26"/>
          <w:szCs w:val="26"/>
        </w:rPr>
        <w:t>КИРОВСКОЙ ОБЛАСТИ</w:t>
      </w:r>
    </w:p>
    <w:p w:rsidR="00322DF1" w:rsidRDefault="00322DF1" w:rsidP="009B45C8">
      <w:pPr>
        <w:shd w:val="clear" w:color="auto" w:fill="FFFFFF"/>
        <w:spacing w:line="367" w:lineRule="exact"/>
        <w:ind w:left="216"/>
        <w:jc w:val="center"/>
        <w:rPr>
          <w:b/>
          <w:bCs/>
          <w:sz w:val="26"/>
          <w:szCs w:val="26"/>
        </w:rPr>
      </w:pPr>
      <w:r>
        <w:rPr>
          <w:b/>
          <w:bCs/>
          <w:sz w:val="26"/>
          <w:szCs w:val="26"/>
        </w:rPr>
        <w:t>ТРЕТЬЕГО СОЗЫВА</w:t>
      </w:r>
    </w:p>
    <w:p w:rsidR="00322DF1" w:rsidRDefault="00322DF1" w:rsidP="009B45C8">
      <w:pPr>
        <w:shd w:val="clear" w:color="auto" w:fill="FFFFFF"/>
        <w:spacing w:line="367" w:lineRule="exact"/>
        <w:ind w:left="216"/>
        <w:jc w:val="center"/>
      </w:pPr>
    </w:p>
    <w:p w:rsidR="00322DF1" w:rsidRDefault="00322DF1" w:rsidP="00C30FDB">
      <w:pPr>
        <w:shd w:val="clear" w:color="auto" w:fill="FFFFFF"/>
        <w:ind w:left="194"/>
        <w:jc w:val="center"/>
      </w:pPr>
      <w:r>
        <w:rPr>
          <w:b/>
          <w:bCs/>
          <w:sz w:val="26"/>
          <w:szCs w:val="26"/>
        </w:rPr>
        <w:t>РЕШЕНИЕ</w:t>
      </w:r>
    </w:p>
    <w:p w:rsidR="00322DF1" w:rsidRPr="00FD2A18" w:rsidRDefault="00322DF1" w:rsidP="00C30FDB">
      <w:pPr>
        <w:shd w:val="clear" w:color="auto" w:fill="FFFFFF"/>
        <w:tabs>
          <w:tab w:val="left" w:pos="4125"/>
          <w:tab w:val="left" w:pos="7848"/>
        </w:tabs>
        <w:ind w:left="72"/>
      </w:pPr>
      <w:r>
        <w:rPr>
          <w:bCs/>
          <w:spacing w:val="4"/>
          <w:sz w:val="26"/>
          <w:szCs w:val="26"/>
        </w:rPr>
        <w:t>23.09</w:t>
      </w:r>
      <w:r w:rsidRPr="00FD2A18">
        <w:rPr>
          <w:bCs/>
          <w:spacing w:val="4"/>
          <w:sz w:val="26"/>
          <w:szCs w:val="26"/>
        </w:rPr>
        <w:t>.20</w:t>
      </w:r>
      <w:r>
        <w:rPr>
          <w:bCs/>
          <w:spacing w:val="4"/>
          <w:sz w:val="26"/>
          <w:szCs w:val="26"/>
        </w:rPr>
        <w:t>22</w:t>
      </w:r>
      <w:r>
        <w:rPr>
          <w:rFonts w:ascii="Arial" w:cs="Arial"/>
          <w:b/>
          <w:bCs/>
          <w:sz w:val="26"/>
          <w:szCs w:val="26"/>
        </w:rPr>
        <w:tab/>
        <w:t xml:space="preserve">            </w:t>
      </w:r>
      <w:r>
        <w:rPr>
          <w:rFonts w:ascii="Arial" w:cs="Arial"/>
          <w:b/>
          <w:bCs/>
          <w:sz w:val="26"/>
          <w:szCs w:val="26"/>
        </w:rPr>
        <w:tab/>
        <w:t xml:space="preserve">       </w:t>
      </w:r>
      <w:r w:rsidRPr="00FD2A18">
        <w:rPr>
          <w:bCs/>
          <w:sz w:val="26"/>
          <w:szCs w:val="26"/>
        </w:rPr>
        <w:t>№</w:t>
      </w:r>
      <w:bookmarkStart w:id="0" w:name="_GoBack"/>
      <w:bookmarkEnd w:id="0"/>
      <w:r>
        <w:rPr>
          <w:bCs/>
          <w:sz w:val="26"/>
          <w:szCs w:val="26"/>
        </w:rPr>
        <w:t xml:space="preserve"> 17</w:t>
      </w:r>
    </w:p>
    <w:p w:rsidR="00322DF1" w:rsidRDefault="00322DF1" w:rsidP="00BE78B6">
      <w:pPr>
        <w:shd w:val="clear" w:color="auto" w:fill="FFFFFF"/>
        <w:ind w:left="173"/>
        <w:jc w:val="center"/>
        <w:rPr>
          <w:bCs/>
          <w:sz w:val="26"/>
          <w:szCs w:val="26"/>
        </w:rPr>
      </w:pPr>
      <w:r w:rsidRPr="00FD2A18">
        <w:rPr>
          <w:bCs/>
          <w:sz w:val="26"/>
          <w:szCs w:val="26"/>
        </w:rPr>
        <w:t>д. Ежово</w:t>
      </w:r>
    </w:p>
    <w:p w:rsidR="00322DF1" w:rsidRPr="00FD2A18" w:rsidRDefault="00322DF1" w:rsidP="00BE78B6">
      <w:pPr>
        <w:shd w:val="clear" w:color="auto" w:fill="FFFFFF"/>
        <w:ind w:left="173"/>
        <w:jc w:val="center"/>
      </w:pPr>
    </w:p>
    <w:p w:rsidR="00322DF1" w:rsidRPr="00C8756A" w:rsidRDefault="00322DF1" w:rsidP="00BE78B6">
      <w:pPr>
        <w:shd w:val="clear" w:color="auto" w:fill="FFFFFF"/>
        <w:spacing w:line="317" w:lineRule="exact"/>
        <w:ind w:left="180"/>
        <w:jc w:val="center"/>
        <w:rPr>
          <w:sz w:val="28"/>
          <w:szCs w:val="28"/>
        </w:rPr>
      </w:pPr>
      <w:r w:rsidRPr="00C8756A">
        <w:rPr>
          <w:b/>
          <w:bCs/>
          <w:spacing w:val="-10"/>
          <w:sz w:val="28"/>
          <w:szCs w:val="28"/>
        </w:rPr>
        <w:t>О внесении изменений в решение</w:t>
      </w:r>
    </w:p>
    <w:p w:rsidR="00322DF1" w:rsidRPr="00C8756A" w:rsidRDefault="00322DF1" w:rsidP="00BE78B6">
      <w:pPr>
        <w:shd w:val="clear" w:color="auto" w:fill="FFFFFF"/>
        <w:spacing w:line="317" w:lineRule="exact"/>
        <w:ind w:left="158"/>
        <w:jc w:val="center"/>
        <w:rPr>
          <w:sz w:val="28"/>
          <w:szCs w:val="28"/>
        </w:rPr>
      </w:pPr>
      <w:r w:rsidRPr="00C8756A">
        <w:rPr>
          <w:b/>
          <w:bCs/>
          <w:spacing w:val="-10"/>
          <w:sz w:val="28"/>
          <w:szCs w:val="28"/>
        </w:rPr>
        <w:t>Вятской сельской Думы № 30 от 28.09.2018</w:t>
      </w:r>
    </w:p>
    <w:p w:rsidR="00322DF1" w:rsidRPr="00C8756A" w:rsidRDefault="00322DF1" w:rsidP="00BE78B6">
      <w:pPr>
        <w:shd w:val="clear" w:color="auto" w:fill="FFFFFF"/>
        <w:spacing w:line="317" w:lineRule="exact"/>
        <w:ind w:left="166"/>
        <w:jc w:val="center"/>
        <w:rPr>
          <w:sz w:val="28"/>
          <w:szCs w:val="28"/>
        </w:rPr>
      </w:pPr>
      <w:r w:rsidRPr="00C8756A">
        <w:rPr>
          <w:b/>
          <w:bCs/>
          <w:spacing w:val="-10"/>
          <w:sz w:val="28"/>
          <w:szCs w:val="28"/>
        </w:rPr>
        <w:t>«Об оплате труда главы администрации</w:t>
      </w:r>
      <w:r>
        <w:rPr>
          <w:sz w:val="28"/>
          <w:szCs w:val="28"/>
        </w:rPr>
        <w:t xml:space="preserve"> </w:t>
      </w:r>
      <w:r w:rsidRPr="00C8756A">
        <w:rPr>
          <w:b/>
          <w:bCs/>
          <w:spacing w:val="-10"/>
          <w:sz w:val="28"/>
          <w:szCs w:val="28"/>
        </w:rPr>
        <w:t>муниципального образования</w:t>
      </w:r>
    </w:p>
    <w:p w:rsidR="00322DF1" w:rsidRDefault="00322DF1" w:rsidP="009B45C8">
      <w:pPr>
        <w:shd w:val="clear" w:color="auto" w:fill="FFFFFF"/>
        <w:spacing w:line="317" w:lineRule="exact"/>
        <w:ind w:left="166"/>
        <w:jc w:val="center"/>
        <w:rPr>
          <w:b/>
          <w:bCs/>
          <w:spacing w:val="-10"/>
        </w:rPr>
      </w:pPr>
      <w:r w:rsidRPr="00C8756A">
        <w:rPr>
          <w:b/>
          <w:bCs/>
          <w:spacing w:val="-10"/>
          <w:sz w:val="28"/>
          <w:szCs w:val="28"/>
        </w:rPr>
        <w:t>Вятское сельское поселение»</w:t>
      </w:r>
    </w:p>
    <w:p w:rsidR="00322DF1" w:rsidRPr="00BE78B6" w:rsidRDefault="00322DF1" w:rsidP="009B45C8">
      <w:pPr>
        <w:shd w:val="clear" w:color="auto" w:fill="FFFFFF"/>
        <w:spacing w:line="317" w:lineRule="exact"/>
        <w:ind w:left="166"/>
        <w:jc w:val="center"/>
      </w:pPr>
    </w:p>
    <w:p w:rsidR="00322DF1" w:rsidRPr="00C8756A" w:rsidRDefault="00322DF1" w:rsidP="00764B93">
      <w:pPr>
        <w:shd w:val="clear" w:color="auto" w:fill="FFFFFF"/>
        <w:ind w:left="29" w:firstLine="655"/>
        <w:rPr>
          <w:sz w:val="28"/>
          <w:szCs w:val="28"/>
        </w:rPr>
      </w:pPr>
      <w:r w:rsidRPr="00C8756A">
        <w:rPr>
          <w:bCs/>
          <w:spacing w:val="-10"/>
          <w:sz w:val="28"/>
          <w:szCs w:val="28"/>
        </w:rPr>
        <w:t xml:space="preserve">В </w:t>
      </w:r>
      <w:r w:rsidRPr="00C8756A">
        <w:rPr>
          <w:spacing w:val="-10"/>
          <w:sz w:val="28"/>
          <w:szCs w:val="28"/>
        </w:rPr>
        <w:t xml:space="preserve">соответствии с Постановлением Правительства Кировской области от 24.12.2011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w:t>
      </w:r>
      <w:r w:rsidRPr="00C8756A">
        <w:rPr>
          <w:spacing w:val="-9"/>
          <w:sz w:val="28"/>
          <w:szCs w:val="28"/>
        </w:rPr>
        <w:t xml:space="preserve">Кировской области» (с изменением, внесенным постановлением Правительства </w:t>
      </w:r>
      <w:r w:rsidRPr="00C8756A">
        <w:rPr>
          <w:spacing w:val="-10"/>
          <w:sz w:val="28"/>
          <w:szCs w:val="28"/>
        </w:rPr>
        <w:t>Кировской области от 27.12.2018 № 609 – П</w:t>
      </w:r>
      <w:r>
        <w:rPr>
          <w:spacing w:val="-10"/>
          <w:sz w:val="28"/>
          <w:szCs w:val="28"/>
        </w:rPr>
        <w:t>, от 11.08.2021 № 424 – П, от 12.09.2022 № 496 - П</w:t>
      </w:r>
      <w:r w:rsidRPr="00C8756A">
        <w:rPr>
          <w:spacing w:val="-10"/>
          <w:sz w:val="28"/>
          <w:szCs w:val="28"/>
        </w:rPr>
        <w:t>)</w:t>
      </w:r>
      <w:r>
        <w:rPr>
          <w:spacing w:val="-10"/>
          <w:sz w:val="28"/>
          <w:szCs w:val="28"/>
        </w:rPr>
        <w:t xml:space="preserve">, на основании Указа Губернатора Кировской области от 12.09.2022 № 56, </w:t>
      </w:r>
      <w:r w:rsidRPr="00C8756A">
        <w:rPr>
          <w:spacing w:val="-10"/>
          <w:sz w:val="28"/>
          <w:szCs w:val="28"/>
        </w:rPr>
        <w:t xml:space="preserve"> Вятская сельская Дума РЕШИЛА:</w:t>
      </w:r>
    </w:p>
    <w:p w:rsidR="00322DF1" w:rsidRPr="00C8756A" w:rsidRDefault="00322DF1" w:rsidP="00764B93">
      <w:pPr>
        <w:shd w:val="clear" w:color="auto" w:fill="FFFFFF"/>
        <w:ind w:firstLine="684"/>
        <w:rPr>
          <w:spacing w:val="-9"/>
          <w:sz w:val="28"/>
          <w:szCs w:val="28"/>
        </w:rPr>
      </w:pPr>
      <w:r w:rsidRPr="00C8756A">
        <w:rPr>
          <w:spacing w:val="-9"/>
          <w:sz w:val="28"/>
          <w:szCs w:val="28"/>
        </w:rPr>
        <w:t xml:space="preserve">1.   Внести в решение Вятской сельской Думы от 28.09.2018 № 30 «Об оплате труда главы администрации муниципального образования Вятское сельское поселение» следующие изменения: </w:t>
      </w:r>
    </w:p>
    <w:p w:rsidR="00322DF1" w:rsidRDefault="00322DF1" w:rsidP="00764B93">
      <w:pPr>
        <w:shd w:val="clear" w:color="auto" w:fill="FFFFFF"/>
        <w:ind w:firstLine="686"/>
        <w:rPr>
          <w:sz w:val="28"/>
          <w:szCs w:val="28"/>
        </w:rPr>
      </w:pPr>
      <w:r w:rsidRPr="00C8756A">
        <w:rPr>
          <w:spacing w:val="-9"/>
          <w:sz w:val="28"/>
          <w:szCs w:val="28"/>
        </w:rPr>
        <w:t>1.1 В части 1 «Положения о порядке, размерах и условиях осуществления оплаты труда главы администрации муниципального образования» абзац 2 изложить в новой редакции: «</w:t>
      </w:r>
      <w:r w:rsidRPr="00C8756A">
        <w:rPr>
          <w:sz w:val="28"/>
          <w:szCs w:val="28"/>
        </w:rPr>
        <w:t xml:space="preserve">Денежное вознаграждение главы администрации муниципального образования состоит из должностного оклада в соответствии с замещаемой должностью и ежемесячного денежного поощрения в размере </w:t>
      </w:r>
      <w:r>
        <w:rPr>
          <w:sz w:val="28"/>
          <w:szCs w:val="28"/>
        </w:rPr>
        <w:t>четырех с половиной</w:t>
      </w:r>
      <w:r w:rsidRPr="00C8756A">
        <w:rPr>
          <w:sz w:val="28"/>
          <w:szCs w:val="28"/>
        </w:rPr>
        <w:t xml:space="preserve"> должностных окладов»</w:t>
      </w:r>
      <w:r>
        <w:rPr>
          <w:sz w:val="28"/>
          <w:szCs w:val="28"/>
        </w:rPr>
        <w:t xml:space="preserve">. </w:t>
      </w:r>
    </w:p>
    <w:p w:rsidR="00322DF1" w:rsidRDefault="00322DF1" w:rsidP="00764B93">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w:t>
      </w:r>
      <w:r w:rsidRPr="00842C99">
        <w:rPr>
          <w:rFonts w:ascii="Times New Roman" w:hAnsi="Times New Roman"/>
          <w:sz w:val="28"/>
          <w:szCs w:val="28"/>
        </w:rPr>
        <w:t>Абзац 3 изложить в новой редакции: «Размер должностного оклада главы администрации муниципального образования установить в зависимости от численности населения, проживающих на территории муниципального образования</w:t>
      </w:r>
      <w:r>
        <w:rPr>
          <w:rFonts w:ascii="Times New Roman" w:hAnsi="Times New Roman"/>
          <w:sz w:val="28"/>
          <w:szCs w:val="28"/>
        </w:rPr>
        <w:t xml:space="preserve"> (до 500 человек) – 4885</w:t>
      </w:r>
      <w:r w:rsidRPr="00842C99">
        <w:rPr>
          <w:rFonts w:ascii="Times New Roman" w:hAnsi="Times New Roman"/>
          <w:sz w:val="28"/>
          <w:szCs w:val="28"/>
        </w:rPr>
        <w:t xml:space="preserve"> рублей».</w:t>
      </w:r>
    </w:p>
    <w:p w:rsidR="00322DF1" w:rsidRPr="00C8756A" w:rsidRDefault="00322DF1" w:rsidP="00BE78B6">
      <w:pPr>
        <w:shd w:val="clear" w:color="auto" w:fill="FFFFFF"/>
        <w:ind w:firstLine="181"/>
        <w:rPr>
          <w:spacing w:val="-11"/>
          <w:sz w:val="28"/>
          <w:szCs w:val="28"/>
        </w:rPr>
      </w:pPr>
      <w:r>
        <w:rPr>
          <w:sz w:val="28"/>
          <w:szCs w:val="28"/>
        </w:rPr>
        <w:t xml:space="preserve">          2</w:t>
      </w:r>
      <w:r w:rsidRPr="00C8756A">
        <w:rPr>
          <w:spacing w:val="-11"/>
          <w:sz w:val="28"/>
          <w:szCs w:val="28"/>
        </w:rPr>
        <w:t xml:space="preserve">.   </w:t>
      </w:r>
      <w:r w:rsidRPr="00C8756A">
        <w:rPr>
          <w:sz w:val="28"/>
          <w:szCs w:val="28"/>
        </w:rPr>
        <w:t>О</w:t>
      </w:r>
      <w:r>
        <w:rPr>
          <w:sz w:val="28"/>
          <w:szCs w:val="28"/>
        </w:rPr>
        <w:t>бнародовать настоящее реше</w:t>
      </w:r>
      <w:r w:rsidRPr="00C8756A">
        <w:rPr>
          <w:sz w:val="28"/>
          <w:szCs w:val="28"/>
        </w:rPr>
        <w:t>ние  путем размещения его на официальном Интернет - сайте муниципального образования Омутнинский муниципальный район   Кировской области и на информационных стендах</w:t>
      </w:r>
      <w:r w:rsidRPr="00C8756A">
        <w:rPr>
          <w:spacing w:val="-11"/>
          <w:sz w:val="28"/>
          <w:szCs w:val="28"/>
        </w:rPr>
        <w:t xml:space="preserve">. </w:t>
      </w:r>
    </w:p>
    <w:p w:rsidR="00322DF1" w:rsidRDefault="00322DF1" w:rsidP="00764B93">
      <w:pPr>
        <w:shd w:val="clear" w:color="auto" w:fill="FFFFFF"/>
        <w:ind w:firstLine="684"/>
        <w:rPr>
          <w:sz w:val="28"/>
          <w:szCs w:val="28"/>
        </w:rPr>
      </w:pPr>
      <w:r>
        <w:rPr>
          <w:spacing w:val="-9"/>
          <w:sz w:val="28"/>
          <w:szCs w:val="28"/>
        </w:rPr>
        <w:t xml:space="preserve"> 3</w:t>
      </w:r>
      <w:r w:rsidRPr="00C8756A">
        <w:rPr>
          <w:spacing w:val="-9"/>
          <w:sz w:val="28"/>
          <w:szCs w:val="28"/>
        </w:rPr>
        <w:t xml:space="preserve">.   Настоящее решение распространяется на правоотношения, возникшие с </w:t>
      </w:r>
      <w:r w:rsidRPr="00C8756A">
        <w:rPr>
          <w:sz w:val="28"/>
          <w:szCs w:val="28"/>
        </w:rPr>
        <w:t>01.0</w:t>
      </w:r>
      <w:r>
        <w:rPr>
          <w:sz w:val="28"/>
          <w:szCs w:val="28"/>
        </w:rPr>
        <w:t>9</w:t>
      </w:r>
      <w:r w:rsidRPr="00C8756A">
        <w:rPr>
          <w:sz w:val="28"/>
          <w:szCs w:val="28"/>
        </w:rPr>
        <w:t>.20</w:t>
      </w:r>
      <w:r>
        <w:rPr>
          <w:sz w:val="28"/>
          <w:szCs w:val="28"/>
        </w:rPr>
        <w:t>22</w:t>
      </w:r>
      <w:r w:rsidRPr="00C8756A">
        <w:rPr>
          <w:sz w:val="28"/>
          <w:szCs w:val="28"/>
        </w:rPr>
        <w:t>г.</w:t>
      </w:r>
    </w:p>
    <w:p w:rsidR="00322DF1" w:rsidRPr="00C8756A" w:rsidRDefault="00322DF1" w:rsidP="00764B93">
      <w:pPr>
        <w:shd w:val="clear" w:color="auto" w:fill="FFFFFF"/>
        <w:ind w:firstLine="684"/>
        <w:rPr>
          <w:sz w:val="28"/>
          <w:szCs w:val="28"/>
        </w:rPr>
      </w:pPr>
    </w:p>
    <w:p w:rsidR="00322DF1" w:rsidRDefault="00322DF1" w:rsidP="00BE78B6">
      <w:pPr>
        <w:shd w:val="clear" w:color="auto" w:fill="FFFFFF"/>
        <w:tabs>
          <w:tab w:val="left" w:pos="6570"/>
        </w:tabs>
        <w:rPr>
          <w:sz w:val="28"/>
          <w:szCs w:val="28"/>
        </w:rPr>
      </w:pPr>
      <w:r>
        <w:rPr>
          <w:sz w:val="28"/>
          <w:szCs w:val="28"/>
        </w:rPr>
        <w:t>Председатель Вятской сельской Думы</w:t>
      </w:r>
      <w:r>
        <w:rPr>
          <w:sz w:val="28"/>
          <w:szCs w:val="28"/>
        </w:rPr>
        <w:tab/>
        <w:t>Орлова Г.А.</w:t>
      </w:r>
    </w:p>
    <w:p w:rsidR="00322DF1" w:rsidRDefault="00322DF1" w:rsidP="00BE78B6">
      <w:pPr>
        <w:shd w:val="clear" w:color="auto" w:fill="FFFFFF"/>
        <w:tabs>
          <w:tab w:val="left" w:pos="6570"/>
        </w:tabs>
        <w:rPr>
          <w:sz w:val="28"/>
          <w:szCs w:val="28"/>
        </w:rPr>
      </w:pPr>
    </w:p>
    <w:p w:rsidR="00322DF1" w:rsidRPr="00C8756A" w:rsidRDefault="00322DF1" w:rsidP="00BE78B6">
      <w:pPr>
        <w:shd w:val="clear" w:color="auto" w:fill="FFFFFF"/>
        <w:rPr>
          <w:sz w:val="28"/>
          <w:szCs w:val="28"/>
        </w:rPr>
        <w:sectPr w:rsidR="00322DF1" w:rsidRPr="00C8756A" w:rsidSect="009B45C8">
          <w:pgSz w:w="11909" w:h="16834"/>
          <w:pgMar w:top="1051" w:right="1163" w:bottom="360" w:left="1457" w:header="720" w:footer="720" w:gutter="0"/>
          <w:cols w:space="60"/>
          <w:noEndnote/>
        </w:sectPr>
      </w:pPr>
      <w:r>
        <w:rPr>
          <w:sz w:val="28"/>
          <w:szCs w:val="28"/>
        </w:rPr>
        <w:t>Глава Вятского сельского поселения                                Пролеев Н.М.</w:t>
      </w:r>
    </w:p>
    <w:p w:rsidR="00322DF1" w:rsidRPr="00C8756A" w:rsidRDefault="00322DF1" w:rsidP="009B45C8">
      <w:pPr>
        <w:spacing w:line="1" w:lineRule="exact"/>
        <w:rPr>
          <w:sz w:val="28"/>
          <w:szCs w:val="28"/>
        </w:rPr>
      </w:pPr>
    </w:p>
    <w:p w:rsidR="00322DF1" w:rsidRDefault="00322DF1">
      <w:pPr>
        <w:rPr>
          <w:sz w:val="28"/>
          <w:szCs w:val="28"/>
        </w:rPr>
      </w:pPr>
    </w:p>
    <w:sectPr w:rsidR="00322DF1" w:rsidSect="00D23CF1">
      <w:type w:val="continuous"/>
      <w:pgSz w:w="11909" w:h="16834"/>
      <w:pgMar w:top="1051" w:right="1163" w:bottom="360" w:left="145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2888"/>
    <w:multiLevelType w:val="hybridMultilevel"/>
    <w:tmpl w:val="4880CFDE"/>
    <w:lvl w:ilvl="0" w:tplc="1960D41A">
      <w:start w:val="1"/>
      <w:numFmt w:val="decimal"/>
      <w:lvlText w:val="%1."/>
      <w:lvlJc w:val="left"/>
      <w:pPr>
        <w:tabs>
          <w:tab w:val="num" w:pos="720"/>
        </w:tabs>
        <w:ind w:left="720" w:hanging="360"/>
      </w:pPr>
      <w:rPr>
        <w:rFonts w:cs="Times New Roman"/>
        <w:b/>
      </w:rPr>
    </w:lvl>
    <w:lvl w:ilvl="1" w:tplc="A17A31BA">
      <w:numFmt w:val="none"/>
      <w:lvlText w:val=""/>
      <w:lvlJc w:val="left"/>
      <w:pPr>
        <w:tabs>
          <w:tab w:val="num" w:pos="360"/>
        </w:tabs>
      </w:pPr>
      <w:rPr>
        <w:rFonts w:cs="Times New Roman"/>
      </w:rPr>
    </w:lvl>
    <w:lvl w:ilvl="2" w:tplc="FE86EE34">
      <w:numFmt w:val="none"/>
      <w:lvlText w:val=""/>
      <w:lvlJc w:val="left"/>
      <w:pPr>
        <w:tabs>
          <w:tab w:val="num" w:pos="360"/>
        </w:tabs>
      </w:pPr>
      <w:rPr>
        <w:rFonts w:cs="Times New Roman"/>
      </w:rPr>
    </w:lvl>
    <w:lvl w:ilvl="3" w:tplc="CA722CBE">
      <w:numFmt w:val="none"/>
      <w:lvlText w:val=""/>
      <w:lvlJc w:val="left"/>
      <w:pPr>
        <w:tabs>
          <w:tab w:val="num" w:pos="360"/>
        </w:tabs>
      </w:pPr>
      <w:rPr>
        <w:rFonts w:cs="Times New Roman"/>
      </w:rPr>
    </w:lvl>
    <w:lvl w:ilvl="4" w:tplc="04D01016">
      <w:numFmt w:val="none"/>
      <w:lvlText w:val=""/>
      <w:lvlJc w:val="left"/>
      <w:pPr>
        <w:tabs>
          <w:tab w:val="num" w:pos="360"/>
        </w:tabs>
      </w:pPr>
      <w:rPr>
        <w:rFonts w:cs="Times New Roman"/>
      </w:rPr>
    </w:lvl>
    <w:lvl w:ilvl="5" w:tplc="78408C96">
      <w:numFmt w:val="none"/>
      <w:lvlText w:val=""/>
      <w:lvlJc w:val="left"/>
      <w:pPr>
        <w:tabs>
          <w:tab w:val="num" w:pos="360"/>
        </w:tabs>
      </w:pPr>
      <w:rPr>
        <w:rFonts w:cs="Times New Roman"/>
      </w:rPr>
    </w:lvl>
    <w:lvl w:ilvl="6" w:tplc="FA96189C">
      <w:numFmt w:val="none"/>
      <w:lvlText w:val=""/>
      <w:lvlJc w:val="left"/>
      <w:pPr>
        <w:tabs>
          <w:tab w:val="num" w:pos="360"/>
        </w:tabs>
      </w:pPr>
      <w:rPr>
        <w:rFonts w:cs="Times New Roman"/>
      </w:rPr>
    </w:lvl>
    <w:lvl w:ilvl="7" w:tplc="847ACFD4">
      <w:numFmt w:val="none"/>
      <w:lvlText w:val=""/>
      <w:lvlJc w:val="left"/>
      <w:pPr>
        <w:tabs>
          <w:tab w:val="num" w:pos="360"/>
        </w:tabs>
      </w:pPr>
      <w:rPr>
        <w:rFonts w:cs="Times New Roman"/>
      </w:rPr>
    </w:lvl>
    <w:lvl w:ilvl="8" w:tplc="A2B45F0A">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2D1"/>
    <w:rsid w:val="00054FC5"/>
    <w:rsid w:val="00166CB0"/>
    <w:rsid w:val="00221322"/>
    <w:rsid w:val="0022579D"/>
    <w:rsid w:val="00276C3E"/>
    <w:rsid w:val="00322DF1"/>
    <w:rsid w:val="0050632F"/>
    <w:rsid w:val="00546CB6"/>
    <w:rsid w:val="00764B93"/>
    <w:rsid w:val="007A0478"/>
    <w:rsid w:val="008352E7"/>
    <w:rsid w:val="008376E3"/>
    <w:rsid w:val="00842C99"/>
    <w:rsid w:val="009A2345"/>
    <w:rsid w:val="009B45C8"/>
    <w:rsid w:val="00A052D1"/>
    <w:rsid w:val="00BE78B6"/>
    <w:rsid w:val="00C30FDB"/>
    <w:rsid w:val="00C8756A"/>
    <w:rsid w:val="00D23CF1"/>
    <w:rsid w:val="00D37F1C"/>
    <w:rsid w:val="00DB6808"/>
    <w:rsid w:val="00DD6CB8"/>
    <w:rsid w:val="00EC1D6A"/>
    <w:rsid w:val="00EF3D04"/>
    <w:rsid w:val="00F30133"/>
    <w:rsid w:val="00FC4489"/>
    <w:rsid w:val="00FD2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C8"/>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C99"/>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Pages>
  <Words>329</Words>
  <Characters>1876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2022-09-26T10:28:00Z</cp:lastPrinted>
  <dcterms:created xsi:type="dcterms:W3CDTF">2018-08-08T06:31:00Z</dcterms:created>
  <dcterms:modified xsi:type="dcterms:W3CDTF">2022-09-26T11:41:00Z</dcterms:modified>
</cp:coreProperties>
</file>