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5" w:rsidRDefault="006B69F5" w:rsidP="006B6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6B69F5" w:rsidRDefault="006B69F5" w:rsidP="006B6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6B69F5" w:rsidRDefault="006B69F5" w:rsidP="006B6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6B69F5" w:rsidRDefault="006B69F5" w:rsidP="006B69F5">
      <w:pPr>
        <w:rPr>
          <w:b/>
          <w:sz w:val="36"/>
          <w:szCs w:val="36"/>
        </w:rPr>
      </w:pPr>
    </w:p>
    <w:p w:rsidR="006B69F5" w:rsidRDefault="006C1FC7" w:rsidP="006B6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B69F5" w:rsidRDefault="006B69F5" w:rsidP="006B69F5">
      <w:pPr>
        <w:jc w:val="center"/>
        <w:rPr>
          <w:sz w:val="36"/>
          <w:szCs w:val="36"/>
        </w:rPr>
      </w:pPr>
    </w:p>
    <w:p w:rsidR="006B69F5" w:rsidRPr="0018757D" w:rsidRDefault="0018757D" w:rsidP="006B69F5">
      <w:pPr>
        <w:jc w:val="center"/>
        <w:rPr>
          <w:sz w:val="28"/>
          <w:szCs w:val="28"/>
          <w:u w:val="single"/>
        </w:rPr>
      </w:pPr>
      <w:r w:rsidRPr="0018757D">
        <w:rPr>
          <w:sz w:val="28"/>
          <w:szCs w:val="28"/>
          <w:u w:val="single"/>
        </w:rPr>
        <w:t>18.03.2022</w:t>
      </w:r>
      <w:r w:rsidR="006B69F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u w:val="single"/>
        </w:rPr>
        <w:t>14</w:t>
      </w:r>
    </w:p>
    <w:p w:rsidR="006B69F5" w:rsidRDefault="006B69F5" w:rsidP="006B69F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6B69F5" w:rsidRDefault="006B69F5" w:rsidP="006B69F5">
      <w:pPr>
        <w:jc w:val="center"/>
        <w:rPr>
          <w:sz w:val="48"/>
          <w:szCs w:val="48"/>
        </w:rPr>
      </w:pPr>
    </w:p>
    <w:p w:rsidR="006B69F5" w:rsidRDefault="006B69F5" w:rsidP="006B69F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  <w:proofErr w:type="spellStart"/>
      <w:r>
        <w:rPr>
          <w:b/>
          <w:sz w:val="28"/>
        </w:rPr>
        <w:t>Песковской</w:t>
      </w:r>
      <w:proofErr w:type="spellEnd"/>
      <w:r>
        <w:rPr>
          <w:b/>
          <w:sz w:val="28"/>
        </w:rPr>
        <w:t xml:space="preserve"> </w:t>
      </w:r>
    </w:p>
    <w:p w:rsidR="006B69F5" w:rsidRDefault="006B69F5" w:rsidP="006B69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поселковой Думы от 08.10.2021 № 42</w:t>
      </w:r>
    </w:p>
    <w:p w:rsidR="006B69F5" w:rsidRDefault="006B69F5" w:rsidP="006B69F5">
      <w:pPr>
        <w:rPr>
          <w:sz w:val="48"/>
          <w:szCs w:val="48"/>
        </w:rPr>
      </w:pPr>
    </w:p>
    <w:p w:rsidR="006B69F5" w:rsidRDefault="006B69F5" w:rsidP="00B24EF9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соответствии с Лесным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31.07.2020 г. № 248-ФЗ «О государственном контроле (надзоре) и муниципальном контроле в Российской Федерации», Уставом Песковского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>
        <w:rPr>
          <w:sz w:val="28"/>
          <w:szCs w:val="28"/>
          <w:lang w:eastAsia="zh-CN"/>
        </w:rPr>
        <w:t>:</w:t>
      </w:r>
    </w:p>
    <w:p w:rsidR="00016ADC" w:rsidRDefault="00016ADC" w:rsidP="00016ADC">
      <w:pPr>
        <w:pStyle w:val="ConsPlusNormal"/>
        <w:numPr>
          <w:ilvl w:val="0"/>
          <w:numId w:val="2"/>
        </w:numPr>
        <w:tabs>
          <w:tab w:val="left" w:pos="-567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Внести изменения в</w:t>
      </w:r>
      <w:r w:rsidRPr="002B151E">
        <w:rPr>
          <w:sz w:val="28"/>
        </w:rPr>
        <w:t xml:space="preserve"> </w:t>
      </w:r>
      <w:r>
        <w:rPr>
          <w:sz w:val="28"/>
        </w:rPr>
        <w:t xml:space="preserve">решение </w:t>
      </w:r>
      <w:proofErr w:type="spellStart"/>
      <w:r>
        <w:rPr>
          <w:sz w:val="28"/>
        </w:rPr>
        <w:t>Песковской</w:t>
      </w:r>
      <w:proofErr w:type="spellEnd"/>
      <w:r>
        <w:rPr>
          <w:sz w:val="28"/>
        </w:rPr>
        <w:t xml:space="preserve"> поселковой Думы от 08.10.2021 № 42 «Об утверждении Положения о муниципальном лесном контроле на территории Песковского городского поселения», а именно добавить п.4 в следующей редакции:</w:t>
      </w:r>
    </w:p>
    <w:p w:rsidR="00016ADC" w:rsidRDefault="00016ADC" w:rsidP="00016ADC">
      <w:pPr>
        <w:pStyle w:val="ConsPlusNormal"/>
        <w:tabs>
          <w:tab w:val="left" w:pos="-567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«4. </w:t>
      </w:r>
      <w:r w:rsidR="00712F76">
        <w:rPr>
          <w:sz w:val="28"/>
        </w:rPr>
        <w:t>Настоящее решение вступает в силу в соответствии с действующим законодательством и распространяется на правоотношения, возникшие с 01.01.2022 года</w:t>
      </w:r>
      <w:proofErr w:type="gramStart"/>
      <w:r>
        <w:rPr>
          <w:sz w:val="28"/>
        </w:rPr>
        <w:t>.».</w:t>
      </w:r>
      <w:proofErr w:type="gramEnd"/>
    </w:p>
    <w:p w:rsidR="006B69F5" w:rsidRDefault="006B69F5" w:rsidP="00016ADC">
      <w:pPr>
        <w:pStyle w:val="ConsPlusNormal"/>
        <w:numPr>
          <w:ilvl w:val="0"/>
          <w:numId w:val="2"/>
        </w:numPr>
        <w:tabs>
          <w:tab w:val="left" w:pos="-567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Внести изменения в Положение о муниципальном лесном контроле на территории Песковского городского поселения, утвержденного решением </w:t>
      </w:r>
      <w:proofErr w:type="spellStart"/>
      <w:r>
        <w:rPr>
          <w:sz w:val="28"/>
        </w:rPr>
        <w:t>Песковской</w:t>
      </w:r>
      <w:proofErr w:type="spellEnd"/>
      <w:r>
        <w:rPr>
          <w:sz w:val="28"/>
        </w:rPr>
        <w:t xml:space="preserve"> поселковой Думы от 08.10.2021 № 42 «Об утверждении Положения о муниципальном лесном контроле на территории Песковского городского поселения», а именно:</w:t>
      </w:r>
    </w:p>
    <w:p w:rsidR="00712F76" w:rsidRDefault="00712F76" w:rsidP="00B24EF9">
      <w:pPr>
        <w:pStyle w:val="ConsPlusNormal"/>
        <w:numPr>
          <w:ilvl w:val="1"/>
          <w:numId w:val="1"/>
        </w:numPr>
        <w:tabs>
          <w:tab w:val="left" w:pos="-567"/>
        </w:tabs>
        <w:spacing w:line="276" w:lineRule="auto"/>
        <w:ind w:left="0"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По тексту Положения слова «контрольные (надзорные) мероприятия», «контрольное (надзорное) мероприятие», «контрольные (надзорные) действия» в  соответствующих падежах заменить словами «контрольные мероприятия», «контрольное мероприятие», «контрольные действия» соответственно.</w:t>
      </w:r>
      <w:proofErr w:type="gramEnd"/>
    </w:p>
    <w:p w:rsidR="007A5D28" w:rsidRDefault="007A5D28" w:rsidP="00B24EF9">
      <w:pPr>
        <w:pStyle w:val="ConsPlusNormal"/>
        <w:numPr>
          <w:ilvl w:val="1"/>
          <w:numId w:val="1"/>
        </w:numPr>
        <w:tabs>
          <w:tab w:val="left" w:pos="-567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  <w:szCs w:val="28"/>
        </w:rPr>
        <w:t>В пункте 1.1. раздела 1 Положения слова «контрольных (надзорных) органов» заменить словами «контрольных органов».</w:t>
      </w:r>
    </w:p>
    <w:p w:rsidR="006B69F5" w:rsidRDefault="00505FEC" w:rsidP="00B24EF9">
      <w:pPr>
        <w:pStyle w:val="ConsPlusNormal"/>
        <w:numPr>
          <w:ilvl w:val="1"/>
          <w:numId w:val="1"/>
        </w:numPr>
        <w:tabs>
          <w:tab w:val="left" w:pos="-567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Пункт 1.2. раздела 1 Положения изложить в новой редакции</w:t>
      </w:r>
    </w:p>
    <w:p w:rsidR="00505FEC" w:rsidRDefault="00505FEC" w:rsidP="00B24EF9">
      <w:pPr>
        <w:pStyle w:val="ConsPlusNormal"/>
        <w:tabs>
          <w:tab w:val="left" w:pos="-567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«1.2. </w:t>
      </w:r>
      <w:proofErr w:type="gramStart"/>
      <w:r>
        <w:rPr>
          <w:color w:val="000000"/>
          <w:sz w:val="30"/>
          <w:szCs w:val="30"/>
          <w:shd w:val="clear" w:color="auto" w:fill="FFFFFF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</w:t>
      </w:r>
      <w:proofErr w:type="gramEnd"/>
      <w:r>
        <w:rPr>
          <w:color w:val="000000"/>
          <w:sz w:val="30"/>
          <w:szCs w:val="30"/>
          <w:shd w:val="clear" w:color="auto" w:fill="FFFFFF"/>
        </w:rPr>
        <w:t>, в том числе в области семеноводства в отношении семян лесных растений</w:t>
      </w:r>
      <w:proofErr w:type="gramStart"/>
      <w:r>
        <w:rPr>
          <w:color w:val="000000"/>
          <w:sz w:val="30"/>
          <w:szCs w:val="30"/>
          <w:shd w:val="clear" w:color="auto" w:fill="FFFFFF"/>
        </w:rPr>
        <w:t>.</w:t>
      </w:r>
      <w:r>
        <w:rPr>
          <w:sz w:val="28"/>
        </w:rPr>
        <w:t>».</w:t>
      </w:r>
      <w:proofErr w:type="gramEnd"/>
    </w:p>
    <w:p w:rsidR="00505FEC" w:rsidRDefault="00505FEC" w:rsidP="00B24EF9">
      <w:pPr>
        <w:pStyle w:val="ConsPlusNormal"/>
        <w:numPr>
          <w:ilvl w:val="1"/>
          <w:numId w:val="1"/>
        </w:numPr>
        <w:tabs>
          <w:tab w:val="left" w:pos="-567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Абзац первый пункта 4.4 раздела 4 Положения изложить в новой редакции</w:t>
      </w:r>
    </w:p>
    <w:p w:rsidR="00505FEC" w:rsidRDefault="00505FEC" w:rsidP="00B24EF9">
      <w:pPr>
        <w:pStyle w:val="ConsPlusNormal"/>
        <w:tabs>
          <w:tab w:val="left" w:pos="-567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«4.4. </w:t>
      </w:r>
      <w:proofErr w:type="gramStart"/>
      <w:r w:rsidR="00712F76" w:rsidRPr="00751137">
        <w:rPr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</w:t>
      </w:r>
      <w:r w:rsidR="00712F76">
        <w:rPr>
          <w:sz w:val="28"/>
          <w:szCs w:val="28"/>
        </w:rPr>
        <w:t>ихся у контрольного</w:t>
      </w:r>
      <w:r w:rsidR="00712F76" w:rsidRPr="00751137">
        <w:rPr>
          <w:sz w:val="28"/>
          <w:szCs w:val="28"/>
        </w:rPr>
        <w:t xml:space="preserve">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="00712F76" w:rsidRPr="00751137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proofErr w:type="gramStart"/>
      <w:r>
        <w:rPr>
          <w:sz w:val="28"/>
          <w:szCs w:val="28"/>
        </w:rPr>
        <w:t>.</w:t>
      </w:r>
      <w:r>
        <w:rPr>
          <w:sz w:val="28"/>
        </w:rPr>
        <w:t>».</w:t>
      </w:r>
      <w:proofErr w:type="gramEnd"/>
    </w:p>
    <w:p w:rsidR="00B24EF9" w:rsidRDefault="00B24EF9" w:rsidP="00B24EF9">
      <w:pPr>
        <w:pStyle w:val="a3"/>
        <w:numPr>
          <w:ilvl w:val="1"/>
          <w:numId w:val="2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4.4. раздела 4 Положения изложить в новой редакции</w:t>
      </w:r>
    </w:p>
    <w:p w:rsidR="00B24EF9" w:rsidRPr="0050093B" w:rsidRDefault="00B24EF9" w:rsidP="00B24EF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30"/>
          <w:szCs w:val="30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</w:t>
      </w:r>
      <w:r w:rsidRPr="0050093B">
        <w:rPr>
          <w:color w:val="000000"/>
          <w:sz w:val="28"/>
          <w:szCs w:val="28"/>
        </w:rPr>
        <w:t>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:rsidR="00B24EF9" w:rsidRPr="0050093B" w:rsidRDefault="00B24EF9" w:rsidP="00B24EF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0093B">
        <w:rPr>
          <w:color w:val="000000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от 31.07.2020 № 248-ФЗ;</w:t>
      </w:r>
    </w:p>
    <w:p w:rsidR="00B24EF9" w:rsidRPr="0050093B" w:rsidRDefault="00B24EF9" w:rsidP="00B24EF9">
      <w:pPr>
        <w:spacing w:line="276" w:lineRule="auto"/>
        <w:ind w:firstLine="708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2) решение об объявлении предостережения;</w:t>
      </w:r>
    </w:p>
    <w:p w:rsidR="00B24EF9" w:rsidRPr="0050093B" w:rsidRDefault="00B24EF9" w:rsidP="00B24EF9">
      <w:pPr>
        <w:spacing w:line="276" w:lineRule="auto"/>
        <w:ind w:firstLine="708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</w:t>
      </w:r>
      <w:r>
        <w:rPr>
          <w:sz w:val="28"/>
          <w:szCs w:val="28"/>
        </w:rPr>
        <w:t xml:space="preserve"> </w:t>
      </w:r>
      <w:r w:rsidRPr="0050093B">
        <w:rPr>
          <w:sz w:val="28"/>
          <w:szCs w:val="28"/>
        </w:rPr>
        <w:t>пунктом 1 части 2 статьи 90</w:t>
      </w:r>
      <w:r>
        <w:rPr>
          <w:sz w:val="28"/>
          <w:szCs w:val="28"/>
        </w:rPr>
        <w:t xml:space="preserve"> </w:t>
      </w:r>
      <w:r w:rsidRPr="0050093B">
        <w:rPr>
          <w:sz w:val="28"/>
          <w:szCs w:val="28"/>
        </w:rPr>
        <w:t>Федерального закона</w:t>
      </w:r>
      <w:r w:rsidRPr="0050093B">
        <w:rPr>
          <w:color w:val="000000"/>
          <w:sz w:val="28"/>
          <w:szCs w:val="28"/>
        </w:rPr>
        <w:t xml:space="preserve"> от 31.07.2020 № 248-ФЗ</w:t>
      </w:r>
      <w:r w:rsidRPr="0050093B">
        <w:rPr>
          <w:sz w:val="28"/>
          <w:szCs w:val="28"/>
        </w:rPr>
        <w:t xml:space="preserve">, в случае указания такой </w:t>
      </w:r>
      <w:r w:rsidRPr="0050093B">
        <w:rPr>
          <w:sz w:val="28"/>
          <w:szCs w:val="28"/>
        </w:rPr>
        <w:lastRenderedPageBreak/>
        <w:t>возможности в федеральном законе о виде контроля, законе субъекта Российской Федерации о виде контроля;</w:t>
      </w:r>
    </w:p>
    <w:p w:rsidR="00505FEC" w:rsidRDefault="00B24EF9" w:rsidP="00B24EF9">
      <w:pPr>
        <w:pStyle w:val="ConsPlusNormal"/>
        <w:tabs>
          <w:tab w:val="left" w:pos="-567"/>
        </w:tabs>
        <w:spacing w:line="276" w:lineRule="auto"/>
        <w:ind w:firstLine="708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</w:t>
      </w:r>
      <w:r>
        <w:rPr>
          <w:sz w:val="28"/>
          <w:szCs w:val="28"/>
        </w:rPr>
        <w:t xml:space="preserve"> </w:t>
      </w:r>
      <w:r w:rsidRPr="000741A2">
        <w:rPr>
          <w:sz w:val="28"/>
          <w:szCs w:val="28"/>
        </w:rPr>
        <w:t>частью 3 статьи 90</w:t>
      </w:r>
      <w:r w:rsidRPr="0050093B">
        <w:rPr>
          <w:sz w:val="28"/>
          <w:szCs w:val="28"/>
        </w:rPr>
        <w:t xml:space="preserve"> Федерального закона</w:t>
      </w:r>
      <w:r w:rsidRPr="000741A2">
        <w:rPr>
          <w:color w:val="000000"/>
          <w:sz w:val="28"/>
          <w:szCs w:val="28"/>
        </w:rPr>
        <w:t xml:space="preserve"> </w:t>
      </w:r>
      <w:r w:rsidRPr="0050093B">
        <w:rPr>
          <w:color w:val="000000"/>
          <w:sz w:val="28"/>
          <w:szCs w:val="28"/>
        </w:rPr>
        <w:t>от 31.07.2020 № 248-ФЗ</w:t>
      </w:r>
      <w:r w:rsidRPr="0050093B">
        <w:rPr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</w:t>
      </w:r>
      <w:proofErr w:type="gramStart"/>
      <w:r w:rsidRPr="0050093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B24EF9" w:rsidRDefault="00B24EF9" w:rsidP="00B24EF9">
      <w:pPr>
        <w:pStyle w:val="a3"/>
        <w:numPr>
          <w:ilvl w:val="1"/>
          <w:numId w:val="2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девятый пункта 4.5. раздела 4 Положения изложить в новой редакции </w:t>
      </w:r>
    </w:p>
    <w:p w:rsidR="00B24EF9" w:rsidRDefault="00B24EF9" w:rsidP="00B24EF9">
      <w:pPr>
        <w:pStyle w:val="ConsPlusNormal"/>
        <w:tabs>
          <w:tab w:val="left" w:pos="-567"/>
        </w:tabs>
        <w:spacing w:line="276" w:lineRule="auto"/>
        <w:ind w:firstLine="708"/>
        <w:jc w:val="both"/>
        <w:rPr>
          <w:sz w:val="28"/>
          <w:szCs w:val="28"/>
        </w:rPr>
      </w:pPr>
      <w:r w:rsidRPr="003C533B">
        <w:rPr>
          <w:sz w:val="28"/>
          <w:szCs w:val="28"/>
        </w:rPr>
        <w:t>«</w:t>
      </w:r>
      <w:r w:rsidRPr="003C533B">
        <w:rPr>
          <w:color w:val="000000"/>
          <w:sz w:val="30"/>
          <w:szCs w:val="30"/>
          <w:shd w:val="clear" w:color="auto" w:fill="FFFFFF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</w:t>
      </w:r>
      <w:proofErr w:type="gramStart"/>
      <w:r w:rsidRPr="003C533B">
        <w:rPr>
          <w:color w:val="000000"/>
          <w:sz w:val="30"/>
          <w:szCs w:val="30"/>
          <w:shd w:val="clear" w:color="auto" w:fill="FFFFFF"/>
        </w:rPr>
        <w:t>.</w:t>
      </w:r>
      <w:r w:rsidRPr="003C533B">
        <w:rPr>
          <w:sz w:val="28"/>
          <w:szCs w:val="28"/>
        </w:rPr>
        <w:t>».</w:t>
      </w:r>
      <w:proofErr w:type="gramEnd"/>
    </w:p>
    <w:p w:rsidR="00B24EF9" w:rsidRPr="00B24EF9" w:rsidRDefault="00B24EF9" w:rsidP="00B24EF9">
      <w:pPr>
        <w:pStyle w:val="ConsPlusNormal"/>
        <w:numPr>
          <w:ilvl w:val="1"/>
          <w:numId w:val="2"/>
        </w:numPr>
        <w:tabs>
          <w:tab w:val="left" w:pos="-567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  <w:szCs w:val="28"/>
        </w:rPr>
        <w:t>Абзац 2 пункта 4.9. раздела 4 Положения, а также Приложение №1 к Положению считать утратившим силу.</w:t>
      </w:r>
    </w:p>
    <w:p w:rsidR="00B24EF9" w:rsidRDefault="00B24EF9" w:rsidP="00B24EF9">
      <w:pPr>
        <w:pStyle w:val="ConsPlusNormal"/>
        <w:numPr>
          <w:ilvl w:val="1"/>
          <w:numId w:val="2"/>
        </w:numPr>
        <w:tabs>
          <w:tab w:val="left" w:pos="-567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  <w:szCs w:val="28"/>
        </w:rPr>
        <w:t>Пункт 5.1 Положения считать утратившим силу.</w:t>
      </w:r>
    </w:p>
    <w:p w:rsidR="006B69F5" w:rsidRDefault="006B69F5" w:rsidP="00B24EF9">
      <w:pPr>
        <w:pStyle w:val="ConsPlusNormal"/>
        <w:numPr>
          <w:ilvl w:val="0"/>
          <w:numId w:val="1"/>
        </w:numPr>
        <w:tabs>
          <w:tab w:val="left" w:pos="-567"/>
        </w:tabs>
        <w:spacing w:line="276" w:lineRule="auto"/>
        <w:ind w:left="0"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6B69F5" w:rsidRDefault="006B69F5" w:rsidP="00B24EF9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276" w:lineRule="auto"/>
        <w:ind w:left="0"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в сети интернет на официальном сайте администрации  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B69F5" w:rsidRDefault="006B69F5" w:rsidP="006B69F5">
      <w:pPr>
        <w:spacing w:line="360" w:lineRule="auto"/>
        <w:jc w:val="both"/>
        <w:rPr>
          <w:sz w:val="48"/>
          <w:szCs w:val="48"/>
        </w:rPr>
      </w:pPr>
    </w:p>
    <w:p w:rsidR="006B69F5" w:rsidRDefault="006B69F5" w:rsidP="006B69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69F5" w:rsidRDefault="006B69F5" w:rsidP="006B69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6B69F5" w:rsidRDefault="006B69F5" w:rsidP="006B69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6B69F5" w:rsidRDefault="006B69F5" w:rsidP="006B69F5">
      <w:pPr>
        <w:rPr>
          <w:sz w:val="28"/>
          <w:szCs w:val="28"/>
        </w:rPr>
      </w:pPr>
    </w:p>
    <w:p w:rsidR="006B69F5" w:rsidRDefault="006B69F5" w:rsidP="006B69F5">
      <w:pPr>
        <w:rPr>
          <w:sz w:val="28"/>
          <w:szCs w:val="28"/>
        </w:rPr>
      </w:pPr>
    </w:p>
    <w:p w:rsidR="00C03448" w:rsidRDefault="006B69F5" w:rsidP="00B24EF9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sectPr w:rsidR="00C03448" w:rsidSect="00C0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F5"/>
    <w:rsid w:val="00016ADC"/>
    <w:rsid w:val="00097176"/>
    <w:rsid w:val="0018757D"/>
    <w:rsid w:val="00505FEC"/>
    <w:rsid w:val="006B69F5"/>
    <w:rsid w:val="006C1FC7"/>
    <w:rsid w:val="00712F76"/>
    <w:rsid w:val="007A5D28"/>
    <w:rsid w:val="009D7EAA"/>
    <w:rsid w:val="00B24EF9"/>
    <w:rsid w:val="00C03448"/>
    <w:rsid w:val="00E81330"/>
    <w:rsid w:val="00F72B7A"/>
    <w:rsid w:val="00FB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6B69F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6B69F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B24E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4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6</cp:revision>
  <cp:lastPrinted>2022-02-09T13:28:00Z</cp:lastPrinted>
  <dcterms:created xsi:type="dcterms:W3CDTF">2022-02-09T13:01:00Z</dcterms:created>
  <dcterms:modified xsi:type="dcterms:W3CDTF">2022-03-21T08:33:00Z</dcterms:modified>
</cp:coreProperties>
</file>