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777C8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5166BC" w:rsidRDefault="005166BC" w:rsidP="005166BC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</w:t>
      </w:r>
      <w:r w:rsidR="00643F5E">
        <w:rPr>
          <w:sz w:val="22"/>
          <w:szCs w:val="22"/>
        </w:rPr>
        <w:t xml:space="preserve"> </w:t>
      </w:r>
      <w:r>
        <w:rPr>
          <w:sz w:val="22"/>
          <w:szCs w:val="22"/>
        </w:rPr>
        <w:t>(главных администраторов  источников финансирования дефицита бюджета</w:t>
      </w:r>
      <w:r w:rsidR="003D6424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утвержденному приказом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BD636D">
        <w:rPr>
          <w:sz w:val="22"/>
          <w:szCs w:val="22"/>
        </w:rPr>
        <w:t xml:space="preserve">от </w:t>
      </w:r>
      <w:r w:rsidR="00D80E81">
        <w:rPr>
          <w:sz w:val="22"/>
          <w:szCs w:val="22"/>
        </w:rPr>
        <w:t xml:space="preserve"> 19.12.2022</w:t>
      </w:r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D80E81">
        <w:rPr>
          <w:sz w:val="22"/>
          <w:szCs w:val="22"/>
        </w:rPr>
        <w:t>142</w:t>
      </w:r>
      <w:bookmarkStart w:id="0" w:name="_GoBack"/>
      <w:bookmarkEnd w:id="0"/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474E42" w:rsidRDefault="00474E42" w:rsidP="00C42A40">
      <w:pPr>
        <w:ind w:left="10569" w:firstLine="51"/>
      </w:pPr>
      <w:r>
        <w:t xml:space="preserve">Руководитель </w:t>
      </w:r>
    </w:p>
    <w:p w:rsidR="00474E42" w:rsidRDefault="00474E42" w:rsidP="00F515FA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B0A">
        <w:t xml:space="preserve">               (МП</w:t>
      </w:r>
      <w:r w:rsidRPr="007E2255">
        <w:t>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 xml:space="preserve">(полное наименование главного </w:t>
      </w:r>
      <w:r w:rsidR="00643F5E">
        <w:rPr>
          <w:sz w:val="17"/>
          <w:szCs w:val="17"/>
        </w:rPr>
        <w:t>распорядителя средств бюджета</w:t>
      </w:r>
      <w:r w:rsidRPr="00CB0A8A">
        <w:rPr>
          <w:sz w:val="17"/>
          <w:szCs w:val="17"/>
        </w:rPr>
        <w:t>, главного администратора источников финансирования дефицита бюджета</w:t>
      </w:r>
      <w:r w:rsidR="00643F5E">
        <w:rPr>
          <w:sz w:val="17"/>
          <w:szCs w:val="17"/>
        </w:rPr>
        <w:t xml:space="preserve"> Омутнинского района</w:t>
      </w:r>
      <w:r w:rsidRPr="00CB0A8A">
        <w:rPr>
          <w:sz w:val="17"/>
          <w:szCs w:val="17"/>
        </w:rPr>
        <w:t>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 xml:space="preserve">фикации расходов бюджета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F5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___год</w:t>
            </w: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Омутнинского района)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классификации источников финансирования дефицита бюджета Омутнинского района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</w:t>
            </w:r>
            <w:r w:rsidR="00643F5E">
              <w:rPr>
                <w:sz w:val="28"/>
                <w:szCs w:val="28"/>
              </w:rPr>
              <w:t xml:space="preserve"> источников</w:t>
            </w:r>
            <w:r>
              <w:rPr>
                <w:sz w:val="28"/>
                <w:szCs w:val="28"/>
              </w:rPr>
              <w:t xml:space="preserve">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классификации источников финансирования дефицита бюджета Омутнинского района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E7090" w:rsidRDefault="005E7090" w:rsidP="005E7090">
      <w:pPr>
        <w:rPr>
          <w:sz w:val="20"/>
          <w:szCs w:val="20"/>
        </w:rPr>
      </w:pPr>
      <w:r>
        <w:rPr>
          <w:sz w:val="20"/>
          <w:szCs w:val="20"/>
        </w:rPr>
        <w:t>ГРБС - код в соответствии с Перечнем главных распорядителей средств бюджета  Омутнинского района</w:t>
      </w:r>
      <w:r w:rsidR="00DF2C92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 решением районной Думы о бюджете Омутнинского района; </w:t>
      </w:r>
    </w:p>
    <w:p w:rsidR="00DF2C92" w:rsidRDefault="00DF2C92" w:rsidP="00DF2C92">
      <w:pPr>
        <w:rPr>
          <w:sz w:val="20"/>
          <w:szCs w:val="20"/>
        </w:rPr>
      </w:pPr>
      <w:r>
        <w:rPr>
          <w:sz w:val="20"/>
          <w:szCs w:val="20"/>
        </w:rPr>
        <w:t>Код ГАИФД – код в соответствии с Перечнем главных администраторов источников финансирования дефицита бюджета, утвержденным администрацией Омутнинского района;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Pr="00DF2C9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классификации расходов бюджетов (группы и </w:t>
      </w:r>
      <w:r w:rsidRPr="00DF2C92">
        <w:rPr>
          <w:sz w:val="20"/>
          <w:szCs w:val="20"/>
        </w:rPr>
        <w:t>под</w:t>
      </w:r>
      <w:r w:rsidR="00DF2C92" w:rsidRPr="00DF2C92">
        <w:rPr>
          <w:sz w:val="20"/>
          <w:szCs w:val="20"/>
        </w:rPr>
        <w:t>гр</w:t>
      </w:r>
      <w:r w:rsidRPr="00DF2C92">
        <w:rPr>
          <w:sz w:val="20"/>
          <w:szCs w:val="20"/>
        </w:rPr>
        <w:t>уппы)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24" w:rsidRDefault="003D6424">
      <w:r>
        <w:separator/>
      </w:r>
    </w:p>
  </w:endnote>
  <w:endnote w:type="continuationSeparator" w:id="0">
    <w:p w:rsidR="003D6424" w:rsidRDefault="003D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24" w:rsidRDefault="003D6424">
      <w:r>
        <w:separator/>
      </w:r>
    </w:p>
  </w:footnote>
  <w:footnote w:type="continuationSeparator" w:id="0">
    <w:p w:rsidR="003D6424" w:rsidRDefault="003D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9332A5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64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E81">
      <w:rPr>
        <w:rStyle w:val="a7"/>
        <w:noProof/>
      </w:rPr>
      <w:t>2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100683"/>
    <w:rsid w:val="0012281E"/>
    <w:rsid w:val="001419E5"/>
    <w:rsid w:val="0016283C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A2863"/>
    <w:rsid w:val="003C376B"/>
    <w:rsid w:val="003C7BFE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5E7090"/>
    <w:rsid w:val="00602D7F"/>
    <w:rsid w:val="006050B6"/>
    <w:rsid w:val="00623486"/>
    <w:rsid w:val="00636635"/>
    <w:rsid w:val="00643F5E"/>
    <w:rsid w:val="00646DA9"/>
    <w:rsid w:val="00647751"/>
    <w:rsid w:val="00667D5F"/>
    <w:rsid w:val="00687165"/>
    <w:rsid w:val="00687889"/>
    <w:rsid w:val="0069126D"/>
    <w:rsid w:val="00692044"/>
    <w:rsid w:val="006F3091"/>
    <w:rsid w:val="0072543E"/>
    <w:rsid w:val="0074017D"/>
    <w:rsid w:val="00745AB5"/>
    <w:rsid w:val="0075073B"/>
    <w:rsid w:val="00757019"/>
    <w:rsid w:val="00763191"/>
    <w:rsid w:val="00763DE5"/>
    <w:rsid w:val="00771921"/>
    <w:rsid w:val="00777C8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C0978"/>
    <w:rsid w:val="008D16D0"/>
    <w:rsid w:val="008E2D95"/>
    <w:rsid w:val="008F1625"/>
    <w:rsid w:val="008F1FBC"/>
    <w:rsid w:val="009332A5"/>
    <w:rsid w:val="009653E6"/>
    <w:rsid w:val="0099447A"/>
    <w:rsid w:val="009D7E38"/>
    <w:rsid w:val="00A15C07"/>
    <w:rsid w:val="00A21B0A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1667B"/>
    <w:rsid w:val="00D20610"/>
    <w:rsid w:val="00D24D5C"/>
    <w:rsid w:val="00D36196"/>
    <w:rsid w:val="00D449D7"/>
    <w:rsid w:val="00D461DE"/>
    <w:rsid w:val="00D80E81"/>
    <w:rsid w:val="00D94B7C"/>
    <w:rsid w:val="00DA706B"/>
    <w:rsid w:val="00DC62B7"/>
    <w:rsid w:val="00DE44F5"/>
    <w:rsid w:val="00DF2C92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D1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55</cp:revision>
  <cp:lastPrinted>2022-12-27T10:31:00Z</cp:lastPrinted>
  <dcterms:created xsi:type="dcterms:W3CDTF">2012-01-18T11:26:00Z</dcterms:created>
  <dcterms:modified xsi:type="dcterms:W3CDTF">2022-12-27T10:31:00Z</dcterms:modified>
</cp:coreProperties>
</file>